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              HIST 349  Diplomatic Histo</w:t>
      </w:r>
      <w:r w:rsidR="00EA31EB">
        <w:rPr>
          <w:b/>
          <w:bCs/>
          <w:sz w:val="28"/>
          <w:lang w:val="tr-TR"/>
        </w:rPr>
        <w:t>ry of Modern Times II (1945-2010</w:t>
      </w:r>
      <w:r>
        <w:rPr>
          <w:b/>
          <w:bCs/>
          <w:sz w:val="28"/>
          <w:lang w:val="tr-TR"/>
        </w:rPr>
        <w:t xml:space="preserve">) </w:t>
      </w:r>
    </w:p>
    <w:p w:rsidR="00D74079" w:rsidRDefault="00D74079" w:rsidP="00D74079">
      <w:pPr>
        <w:rPr>
          <w:lang w:val="tr-TR"/>
        </w:rPr>
      </w:pPr>
    </w:p>
    <w:p w:rsidR="00E51C60" w:rsidRDefault="006A3187" w:rsidP="00D74079">
      <w:pPr>
        <w:jc w:val="center"/>
        <w:rPr>
          <w:b/>
          <w:lang w:val="tr-TR"/>
        </w:rPr>
      </w:pPr>
      <w:r>
        <w:rPr>
          <w:b/>
          <w:lang w:val="tr-TR"/>
        </w:rPr>
        <w:t>Spring  2020-202</w:t>
      </w:r>
      <w:r w:rsidR="006F2AC3">
        <w:rPr>
          <w:b/>
          <w:lang w:val="tr-TR"/>
        </w:rPr>
        <w:t>1</w:t>
      </w:r>
    </w:p>
    <w:p w:rsidR="006A3187" w:rsidRDefault="006A3187" w:rsidP="00D74079">
      <w:pPr>
        <w:jc w:val="center"/>
        <w:rPr>
          <w:b/>
          <w:lang w:val="tr-TR"/>
        </w:rPr>
      </w:pPr>
    </w:p>
    <w:p w:rsidR="006A3187" w:rsidRPr="00E51C60" w:rsidRDefault="006A3187" w:rsidP="00D74079">
      <w:pPr>
        <w:jc w:val="center"/>
        <w:rPr>
          <w:b/>
          <w:lang w:val="tr-TR"/>
        </w:rPr>
      </w:pPr>
      <w:r>
        <w:rPr>
          <w:b/>
          <w:lang w:val="tr-TR"/>
        </w:rPr>
        <w:t>Course Days and Hours: Monday 11:40-13:30 and Tuesday 08:40-09:30</w:t>
      </w:r>
    </w:p>
    <w:p w:rsidR="00E51C60" w:rsidRDefault="00E51C60">
      <w:pPr>
        <w:rPr>
          <w:lang w:val="tr-TR"/>
        </w:rPr>
      </w:pPr>
    </w:p>
    <w:p w:rsidR="00B23787" w:rsidRDefault="00B23787" w:rsidP="00E51C60">
      <w:pPr>
        <w:jc w:val="center"/>
        <w:rPr>
          <w:lang w:val="tr-TR"/>
        </w:rPr>
      </w:pPr>
      <w:r>
        <w:rPr>
          <w:lang w:val="tr-TR"/>
        </w:rPr>
        <w:t>Selçuk Akşin Somel</w:t>
      </w:r>
    </w:p>
    <w:p w:rsidR="00B23787" w:rsidRDefault="00B23787">
      <w:pPr>
        <w:ind w:left="360"/>
        <w:rPr>
          <w:lang w:val="tr-TR"/>
        </w:rPr>
      </w:pPr>
    </w:p>
    <w:p w:rsidR="00B23787" w:rsidRDefault="00B23787" w:rsidP="00E51C60">
      <w:pPr>
        <w:pStyle w:val="BodyTextIndent"/>
        <w:ind w:left="0"/>
        <w:jc w:val="center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 : </w:t>
      </w:r>
      <w:hyperlink r:id="rId9" w:history="1">
        <w:r w:rsidR="00B03D71" w:rsidRPr="00F451AA">
          <w:rPr>
            <w:rStyle w:val="Hyperlink"/>
            <w:lang w:val="fr-FR"/>
          </w:rPr>
          <w:t>somel@sabanciuniv.edu</w:t>
        </w:r>
      </w:hyperlink>
    </w:p>
    <w:p w:rsidR="00B03D71" w:rsidRDefault="00B03D71" w:rsidP="00E51C60">
      <w:pPr>
        <w:pStyle w:val="BodyTextIndent"/>
        <w:ind w:left="0"/>
        <w:jc w:val="center"/>
        <w:rPr>
          <w:lang w:val="fr-FR"/>
        </w:rPr>
      </w:pPr>
    </w:p>
    <w:p w:rsidR="00B03D71" w:rsidRDefault="00B03D71" w:rsidP="004346A6">
      <w:pPr>
        <w:pStyle w:val="BodyTextIndent"/>
        <w:ind w:left="0"/>
        <w:jc w:val="center"/>
        <w:rPr>
          <w:lang w:val="fr-FR"/>
        </w:rPr>
      </w:pPr>
    </w:p>
    <w:p w:rsidR="00B23787" w:rsidRDefault="00B23787">
      <w:pPr>
        <w:pStyle w:val="BodyTextIndent"/>
        <w:ind w:left="0"/>
        <w:rPr>
          <w:lang w:val="fr-FR"/>
        </w:rPr>
      </w:pPr>
    </w:p>
    <w:p w:rsidR="00B23787" w:rsidRDefault="00B23787" w:rsidP="003E7DC8">
      <w:pPr>
        <w:pStyle w:val="BodyTextIndent"/>
        <w:ind w:left="0"/>
        <w:jc w:val="both"/>
      </w:pPr>
      <w:r>
        <w:t xml:space="preserve">This is a survey course which provides a general view on diplomatic history from the Potsdam Conference (August 1945) down to the current historical developments. Historical survey includes the “Cold War” and its manifestations (Korean War; Vietnam War; Crises of Berlin; Cuba Missile Crisis; Arab-Israeli conflicts), relaxation of the 1970s (nuclear </w:t>
      </w:r>
      <w:proofErr w:type="spellStart"/>
      <w:r>
        <w:t>disarmement</w:t>
      </w:r>
      <w:proofErr w:type="spellEnd"/>
      <w:r>
        <w:t xml:space="preserve">; Helsinki Summit of 1975), the Non-Alignment movement of African and Asian states, renewal of Cold War tensions in the late 1970s and 1980s (War in Afghanistan; Ethiopia-Somalia Warfare; Invasion of Grenada; Nicaragua), termination of Cold War following the disintegration of the USSR (1991), and finally the new era of diplomatic and military instability (USA as the only world power; China as the emerging new power; problems in Russia; “failed states” in the Third World; globalization; terrorism).  </w:t>
      </w:r>
    </w:p>
    <w:p w:rsidR="00B23787" w:rsidRDefault="00B23787">
      <w:pPr>
        <w:rPr>
          <w:rStyle w:val="Strong"/>
          <w:b w:val="0"/>
          <w:bCs w:val="0"/>
        </w:rPr>
      </w:pPr>
    </w:p>
    <w:p w:rsidR="00B23787" w:rsidRDefault="00B23787">
      <w:pPr>
        <w:rPr>
          <w:rStyle w:val="Strong"/>
          <w:b w:val="0"/>
          <w:bCs w:val="0"/>
        </w:rPr>
      </w:pPr>
    </w:p>
    <w:p w:rsidR="00B23787" w:rsidRDefault="00B2378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Grade </w:t>
      </w:r>
      <w:proofErr w:type="gramStart"/>
      <w:r>
        <w:rPr>
          <w:rStyle w:val="Strong"/>
          <w:b w:val="0"/>
          <w:bCs w:val="0"/>
        </w:rPr>
        <w:t>assessment :</w:t>
      </w:r>
      <w:proofErr w:type="gramEnd"/>
      <w:r>
        <w:rPr>
          <w:rStyle w:val="Strong"/>
          <w:b w:val="0"/>
          <w:bCs w:val="0"/>
        </w:rPr>
        <w:t xml:space="preserve"> 1 paper           </w:t>
      </w:r>
      <w:r w:rsidR="00EB73AA">
        <w:rPr>
          <w:rStyle w:val="Strong"/>
          <w:b w:val="0"/>
          <w:bCs w:val="0"/>
        </w:rPr>
        <w:t xml:space="preserve">                              </w:t>
      </w:r>
      <w:r w:rsidR="002F11B4">
        <w:rPr>
          <w:rStyle w:val="Strong"/>
          <w:b w:val="0"/>
          <w:bCs w:val="0"/>
        </w:rPr>
        <w:t xml:space="preserve">                  </w:t>
      </w:r>
      <w:r w:rsidR="00EB73AA">
        <w:rPr>
          <w:rStyle w:val="Strong"/>
          <w:b w:val="0"/>
          <w:bCs w:val="0"/>
        </w:rPr>
        <w:t>(2</w:t>
      </w:r>
      <w:r>
        <w:rPr>
          <w:rStyle w:val="Strong"/>
          <w:b w:val="0"/>
          <w:bCs w:val="0"/>
        </w:rPr>
        <w:t>0)</w:t>
      </w:r>
    </w:p>
    <w:p w:rsidR="00B23787" w:rsidRDefault="00B2378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</w:t>
      </w:r>
      <w:r w:rsidR="00E446FE">
        <w:rPr>
          <w:rStyle w:val="Strong"/>
          <w:b w:val="0"/>
          <w:bCs w:val="0"/>
        </w:rPr>
        <w:t xml:space="preserve">                               2</w:t>
      </w:r>
      <w:r>
        <w:rPr>
          <w:rStyle w:val="Strong"/>
          <w:b w:val="0"/>
          <w:bCs w:val="0"/>
        </w:rPr>
        <w:t xml:space="preserve"> mid-term exam</w:t>
      </w:r>
      <w:r w:rsidR="00E446FE">
        <w:rPr>
          <w:rStyle w:val="Strong"/>
          <w:b w:val="0"/>
          <w:bCs w:val="0"/>
        </w:rPr>
        <w:t>s</w:t>
      </w:r>
      <w:r w:rsidR="00EB73AA">
        <w:rPr>
          <w:rStyle w:val="Strong"/>
          <w:b w:val="0"/>
          <w:bCs w:val="0"/>
        </w:rPr>
        <w:t xml:space="preserve"> (5</w:t>
      </w:r>
      <w:r>
        <w:rPr>
          <w:rStyle w:val="Strong"/>
          <w:b w:val="0"/>
          <w:bCs w:val="0"/>
        </w:rPr>
        <w:t xml:space="preserve">th </w:t>
      </w:r>
      <w:r w:rsidR="00EB73AA">
        <w:rPr>
          <w:rStyle w:val="Strong"/>
          <w:b w:val="0"/>
          <w:bCs w:val="0"/>
        </w:rPr>
        <w:t xml:space="preserve">and 10th </w:t>
      </w:r>
      <w:r>
        <w:rPr>
          <w:rStyle w:val="Strong"/>
          <w:b w:val="0"/>
          <w:bCs w:val="0"/>
        </w:rPr>
        <w:t>week</w:t>
      </w:r>
      <w:r w:rsidR="00EB73AA">
        <w:rPr>
          <w:rStyle w:val="Strong"/>
          <w:b w:val="0"/>
          <w:bCs w:val="0"/>
        </w:rPr>
        <w:t>s)       (40=2 * 20</w:t>
      </w:r>
      <w:r>
        <w:rPr>
          <w:rStyle w:val="Strong"/>
          <w:b w:val="0"/>
          <w:bCs w:val="0"/>
        </w:rPr>
        <w:t>)</w:t>
      </w:r>
    </w:p>
    <w:p w:rsidR="00B23787" w:rsidRDefault="00B2378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                           1 final exam    </w:t>
      </w:r>
      <w:r>
        <w:rPr>
          <w:rStyle w:val="Strong"/>
          <w:b w:val="0"/>
          <w:bCs w:val="0"/>
          <w:i/>
          <w:iCs/>
        </w:rPr>
        <w:t xml:space="preserve">  </w:t>
      </w:r>
      <w:r>
        <w:rPr>
          <w:rStyle w:val="Strong"/>
          <w:b w:val="0"/>
          <w:bCs w:val="0"/>
        </w:rPr>
        <w:t xml:space="preserve">                           </w:t>
      </w:r>
      <w:r w:rsidR="002F11B4">
        <w:rPr>
          <w:rStyle w:val="Strong"/>
          <w:b w:val="0"/>
          <w:bCs w:val="0"/>
        </w:rPr>
        <w:t xml:space="preserve">                  </w:t>
      </w:r>
      <w:r>
        <w:rPr>
          <w:rStyle w:val="Strong"/>
          <w:b w:val="0"/>
          <w:bCs w:val="0"/>
        </w:rPr>
        <w:t>(40)</w:t>
      </w:r>
    </w:p>
    <w:p w:rsidR="00E51C60" w:rsidRDefault="00E51C60">
      <w:pPr>
        <w:rPr>
          <w:rStyle w:val="Strong"/>
          <w:b w:val="0"/>
          <w:bCs w:val="0"/>
        </w:rPr>
      </w:pPr>
    </w:p>
    <w:p w:rsidR="00910F87" w:rsidRDefault="00E51C60" w:rsidP="00E51C60">
      <w:pPr>
        <w:jc w:val="both"/>
      </w:pPr>
      <w:r>
        <w:t>The paper text should be double-spaced and the font-size should be 12 Times New Roman. The pa</w:t>
      </w:r>
      <w:r w:rsidR="006F2AC3">
        <w:t>per is expected to be approx. 3.000</w:t>
      </w:r>
      <w:r>
        <w:t xml:space="preserve"> </w:t>
      </w:r>
      <w:r w:rsidR="006F2AC3">
        <w:t>words</w:t>
      </w:r>
      <w:r>
        <w:t xml:space="preserve"> long. For possibl</w:t>
      </w:r>
      <w:r w:rsidR="00AA3198">
        <w:t>e paper topics, see the APPENDIX I</w:t>
      </w:r>
      <w:r>
        <w:t xml:space="preserve"> of this syllabus</w:t>
      </w:r>
      <w:r w:rsidR="00D05979">
        <w:t xml:space="preserve"> (one among 75 topics to be selected)</w:t>
      </w:r>
      <w:r>
        <w:t>.</w:t>
      </w:r>
      <w:r w:rsidR="00910F87">
        <w:t xml:space="preserve"> For the rules of paper writing, see APPENDIX II at the end of this syllabus.</w:t>
      </w:r>
    </w:p>
    <w:p w:rsidR="00DC7A16" w:rsidRDefault="00DC7A16" w:rsidP="00E51C60">
      <w:pPr>
        <w:jc w:val="both"/>
      </w:pPr>
    </w:p>
    <w:p w:rsidR="00423649" w:rsidRDefault="00DC7A16" w:rsidP="00E51C60">
      <w:pPr>
        <w:jc w:val="both"/>
        <w:rPr>
          <w:b/>
        </w:rPr>
      </w:pPr>
      <w:r>
        <w:rPr>
          <w:b/>
        </w:rPr>
        <w:t xml:space="preserve">Important: </w:t>
      </w:r>
    </w:p>
    <w:p w:rsidR="00423649" w:rsidRDefault="00423649" w:rsidP="00E51C60">
      <w:pPr>
        <w:jc w:val="both"/>
        <w:rPr>
          <w:b/>
        </w:rPr>
      </w:pPr>
    </w:p>
    <w:p w:rsidR="00DC7A16" w:rsidRPr="00423649" w:rsidRDefault="006B13CE" w:rsidP="00423649">
      <w:pPr>
        <w:pStyle w:val="ListParagraph"/>
        <w:numPr>
          <w:ilvl w:val="0"/>
          <w:numId w:val="1"/>
        </w:numPr>
        <w:jc w:val="both"/>
        <w:rPr>
          <w:b/>
        </w:rPr>
      </w:pPr>
      <w:r>
        <w:t>B</w:t>
      </w:r>
      <w:r w:rsidR="00A7218F">
        <w:t>oth mid-terms and the final exam</w:t>
      </w:r>
      <w:r>
        <w:t xml:space="preserve"> will be proctored by my assistant. </w:t>
      </w:r>
      <w:r w:rsidR="00A7218F">
        <w:t xml:space="preserve">During the </w:t>
      </w:r>
      <w:r>
        <w:t xml:space="preserve">exams, </w:t>
      </w:r>
      <w:r w:rsidRPr="00423649">
        <w:rPr>
          <w:b/>
          <w:u w:val="single"/>
        </w:rPr>
        <w:t>your webcam and microphone should be on</w:t>
      </w:r>
      <w:r>
        <w:t xml:space="preserve">. </w:t>
      </w:r>
      <w:r w:rsidRPr="00423649">
        <w:rPr>
          <w:b/>
          <w:u w:val="single"/>
        </w:rPr>
        <w:t>In the case of non-compliance with this and other declared exam procedures, your exam will be void</w:t>
      </w:r>
      <w:r>
        <w:t xml:space="preserve">. </w:t>
      </w:r>
      <w:r w:rsidRPr="00423649">
        <w:rPr>
          <w:b/>
          <w:u w:val="single"/>
        </w:rPr>
        <w:t>Make sure to check that your webcam and microphone function properly before the exam</w:t>
      </w:r>
      <w:r w:rsidR="00A7218F">
        <w:t>.</w:t>
      </w:r>
    </w:p>
    <w:p w:rsidR="00423649" w:rsidRPr="00423649" w:rsidRDefault="00423649" w:rsidP="0042364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You must attend the synchronous Zoom lectures, recitations, etc. and real-time online exams </w:t>
      </w:r>
      <w:r w:rsidRPr="00423649">
        <w:rPr>
          <w:b/>
          <w:u w:val="single"/>
        </w:rPr>
        <w:t>with your SU email account</w:t>
      </w:r>
      <w:r>
        <w:rPr>
          <w:b/>
          <w:u w:val="single"/>
        </w:rPr>
        <w:t>.</w:t>
      </w:r>
    </w:p>
    <w:p w:rsidR="00B23787" w:rsidRPr="00AA3198" w:rsidRDefault="00B23787">
      <w:pPr>
        <w:ind w:left="360"/>
        <w:rPr>
          <w:b/>
          <w:bCs/>
          <w:sz w:val="28"/>
        </w:rPr>
      </w:pPr>
    </w:p>
    <w:p w:rsidR="00B23787" w:rsidRDefault="00B23787">
      <w:pPr>
        <w:jc w:val="both"/>
        <w:rPr>
          <w:lang w:val="tr-TR"/>
        </w:rPr>
      </w:pP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1-Introduction : General View of Political History Between 1918 and 1945.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Political instability created by the peace agreements of 1918-1920. Inefficiency of the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League of Nations to ensure peace. Revisionist powers aiming to dismantle the peace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settlement of 1918-1920. World War II. Searches for a new post-war world order : The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Atlantic Charter, Teheran, Yalta and Potsdam Conferences.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b/>
          <w:bCs/>
          <w:sz w:val="28"/>
          <w:lang w:val="tr-TR"/>
        </w:rPr>
      </w:pPr>
      <w:r>
        <w:rPr>
          <w:lang w:val="tr-TR"/>
        </w:rPr>
        <w:t xml:space="preserve">    Ruth Henig: </w:t>
      </w:r>
      <w:r>
        <w:rPr>
          <w:i/>
          <w:iCs/>
          <w:lang w:val="tr-TR"/>
        </w:rPr>
        <w:t>Versailles and After, 1919-1933</w:t>
      </w:r>
      <w:r>
        <w:rPr>
          <w:lang w:val="tr-TR"/>
        </w:rPr>
        <w:t xml:space="preserve"> (London &amp; New York: Routledge, 2001).</w:t>
      </w:r>
    </w:p>
    <w:p w:rsidR="00B23787" w:rsidRDefault="00B23787">
      <w:pPr>
        <w:pStyle w:val="List"/>
        <w:spacing w:after="0"/>
        <w:rPr>
          <w:sz w:val="28"/>
          <w:lang w:val="tr-TR"/>
        </w:rPr>
      </w:pPr>
      <w:r>
        <w:rPr>
          <w:sz w:val="28"/>
          <w:lang w:val="tr-TR"/>
        </w:rPr>
        <w:t xml:space="preserve">  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sz w:val="28"/>
          <w:lang w:val="tr-TR"/>
        </w:rPr>
        <w:t xml:space="preserve">   </w:t>
      </w:r>
      <w:r>
        <w:rPr>
          <w:rFonts w:cs="Times New Roman"/>
          <w:lang w:val="tr-TR"/>
        </w:rPr>
        <w:t xml:space="preserve">David Williamson : </w:t>
      </w:r>
      <w:r>
        <w:rPr>
          <w:rFonts w:cs="Times New Roman"/>
          <w:i/>
          <w:iCs/>
          <w:lang w:val="tr-TR"/>
        </w:rPr>
        <w:t>War and Peace: International Relations 1914-1945</w:t>
      </w:r>
      <w:r>
        <w:rPr>
          <w:rFonts w:cs="Times New Roman"/>
          <w:lang w:val="tr-TR"/>
        </w:rPr>
        <w:t xml:space="preserve"> (Oxon : Hodder &amp;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Stoughton, 2001), pp 129-148.</w:t>
      </w:r>
    </w:p>
    <w:p w:rsidR="00B23787" w:rsidRDefault="00B23787">
      <w:pPr>
        <w:rPr>
          <w:lang w:val="tr-TR"/>
        </w:rPr>
      </w:pPr>
    </w:p>
    <w:p w:rsidR="00C86A1D" w:rsidRDefault="00C86A1D">
      <w:pPr>
        <w:rPr>
          <w:sz w:val="28"/>
          <w:lang w:val="tr-TR"/>
        </w:rPr>
      </w:pPr>
    </w:p>
    <w:p w:rsidR="00C86A1D" w:rsidRDefault="00C86A1D">
      <w:pPr>
        <w:rPr>
          <w:sz w:val="28"/>
          <w:lang w:val="tr-TR"/>
        </w:rPr>
      </w:pPr>
    </w:p>
    <w:p w:rsidR="00B23787" w:rsidRDefault="00B23787">
      <w:pPr>
        <w:rPr>
          <w:lang w:val="tr-TR"/>
        </w:rPr>
      </w:pPr>
      <w:r>
        <w:rPr>
          <w:sz w:val="28"/>
          <w:lang w:val="tr-TR"/>
        </w:rPr>
        <w:t xml:space="preserve"> </w:t>
      </w:r>
      <w:r>
        <w:rPr>
          <w:b/>
          <w:bCs/>
          <w:sz w:val="28"/>
          <w:lang w:val="tr-TR"/>
        </w:rPr>
        <w:t>2-Emergence of the Cold War (1945-1953)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Disagreements between the US and USSR leadership in 1945. Mutual suspicions leading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to the actual division of Europe and Germany. Soviet claims over Turkey, Iran. Civil war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in Greece. Marshall-Plan to recover Europe. Emergence of Western and Soviet “blocks”.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The notion of Cold War, and its expansion to the rest of the world. Foundation of the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NATO. Emergence of the People’s Republic of China. The Korean War. McCarthyism in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the USA. </w:t>
      </w:r>
    </w:p>
    <w:p w:rsidR="00B23787" w:rsidRDefault="00B23787">
      <w:pPr>
        <w:rPr>
          <w:b/>
          <w:bCs/>
          <w:sz w:val="28"/>
          <w:lang w:val="tr-TR"/>
        </w:rPr>
      </w:pPr>
    </w:p>
    <w:p w:rsidR="00B23787" w:rsidRDefault="00B23787">
      <w:pPr>
        <w:rPr>
          <w:lang w:val="tr-TR"/>
        </w:rPr>
      </w:pPr>
      <w:r>
        <w:rPr>
          <w:b/>
          <w:bCs/>
          <w:sz w:val="28"/>
          <w:lang w:val="tr-TR"/>
        </w:rPr>
        <w:t xml:space="preserve">    </w:t>
      </w:r>
      <w:r>
        <w:rPr>
          <w:lang w:val="tr-TR"/>
        </w:rPr>
        <w:t xml:space="preserve">Anne Deighton : “The Cold War in Europe, 1945-1947: Three Approaches”, in: Ngaire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Woods (ed.): </w:t>
      </w:r>
      <w:r>
        <w:rPr>
          <w:i/>
          <w:iCs/>
          <w:lang w:val="tr-TR"/>
        </w:rPr>
        <w:t>Explaining International Relations Since 1945</w:t>
      </w:r>
      <w:r>
        <w:rPr>
          <w:lang w:val="tr-TR"/>
        </w:rPr>
        <w:t xml:space="preserve"> (New York: Oxford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University Press, 1996), 81-97.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r>
        <w:rPr>
          <w:lang w:val="tr-TR"/>
        </w:rPr>
        <w:t xml:space="preserve">     </w:t>
      </w:r>
      <w:r>
        <w:rPr>
          <w:rStyle w:val="Strong"/>
          <w:b w:val="0"/>
          <w:bCs w:val="0"/>
        </w:rPr>
        <w:t xml:space="preserve">William R. </w:t>
      </w:r>
      <w:proofErr w:type="spellStart"/>
      <w:proofErr w:type="gramStart"/>
      <w:r>
        <w:rPr>
          <w:rStyle w:val="Strong"/>
          <w:b w:val="0"/>
          <w:bCs w:val="0"/>
        </w:rPr>
        <w:t>Keylor</w:t>
      </w:r>
      <w:proofErr w:type="spellEnd"/>
      <w:r>
        <w:rPr>
          <w:rStyle w:val="Strong"/>
          <w:b w:val="0"/>
          <w:bCs w:val="0"/>
        </w:rPr>
        <w:t xml:space="preserve"> :</w:t>
      </w:r>
      <w:proofErr w:type="gramEnd"/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  <w:i/>
          <w:iCs/>
        </w:rPr>
        <w:t>The twentieth-century world : an international history</w:t>
      </w:r>
      <w:r>
        <w:rPr>
          <w:rStyle w:val="Strong"/>
          <w:b w:val="0"/>
          <w:bCs w:val="0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</w:t>
      </w:r>
    </w:p>
    <w:p w:rsidR="00B23787" w:rsidRDefault="00B23787">
      <w:pPr>
        <w:rPr>
          <w:b/>
          <w:bCs/>
          <w:sz w:val="28"/>
          <w:lang w:val="tr-TR"/>
        </w:rPr>
      </w:pPr>
      <w:r>
        <w:t xml:space="preserve">     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1996), </w:t>
      </w:r>
      <w:r>
        <w:rPr>
          <w:lang w:val="tr-TR"/>
        </w:rPr>
        <w:t xml:space="preserve">251-283     </w:t>
      </w:r>
      <w:r>
        <w:rPr>
          <w:b/>
          <w:bCs/>
          <w:sz w:val="28"/>
          <w:lang w:val="tr-TR"/>
        </w:rPr>
        <w:t xml:space="preserve">   </w:t>
      </w:r>
    </w:p>
    <w:p w:rsidR="00B23787" w:rsidRDefault="00B23787">
      <w:pPr>
        <w:rPr>
          <w:b/>
          <w:bCs/>
          <w:sz w:val="28"/>
          <w:lang w:val="tr-TR"/>
        </w:rPr>
      </w:pP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3-Peaceful Coexistence</w:t>
      </w:r>
      <w:r w:rsidR="00A4788C">
        <w:rPr>
          <w:b/>
          <w:bCs/>
          <w:sz w:val="28"/>
          <w:lang w:val="tr-TR"/>
        </w:rPr>
        <w:t xml:space="preserve">? </w:t>
      </w:r>
      <w:r>
        <w:rPr>
          <w:b/>
          <w:bCs/>
          <w:sz w:val="28"/>
          <w:lang w:val="tr-TR"/>
        </w:rPr>
        <w:t>West-East Relations Between 1953 and 1962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Death of Stalin and changes in the Soviet leadership. Termination of the Korean War.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Relaxation of Soviet control over Eastern Europe. Formation of the Warsaw Pact (1955).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Upheavals in Eastern Germany, Poland, and Hungary (1953-1956). Geneva-meeting in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1955. Detente between Yugoslavia and the USSR. Neutrality of Austria and Finnland. The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unresolved issue of Berlin and the Cuban missile crisis (1962).  </w:t>
      </w:r>
    </w:p>
    <w:p w:rsidR="00B23787" w:rsidRDefault="00B23787">
      <w:pPr>
        <w:rPr>
          <w:lang w:val="tr-TR"/>
        </w:rPr>
      </w:pPr>
    </w:p>
    <w:p w:rsidR="00B23787" w:rsidRDefault="00B23787">
      <w:r>
        <w:rPr>
          <w:lang w:val="tr-TR"/>
        </w:rPr>
        <w:t xml:space="preserve">    </w:t>
      </w:r>
      <w:r>
        <w:rPr>
          <w:rStyle w:val="Strong"/>
          <w:b w:val="0"/>
          <w:bCs w:val="0"/>
        </w:rPr>
        <w:t xml:space="preserve">William R. </w:t>
      </w:r>
      <w:proofErr w:type="spellStart"/>
      <w:r>
        <w:rPr>
          <w:rStyle w:val="Strong"/>
          <w:b w:val="0"/>
          <w:bCs w:val="0"/>
        </w:rPr>
        <w:t>Keylor</w:t>
      </w:r>
      <w:proofErr w:type="spellEnd"/>
      <w:r>
        <w:rPr>
          <w:rStyle w:val="Strong"/>
          <w:b w:val="0"/>
          <w:bCs w:val="0"/>
        </w:rPr>
        <w:t xml:space="preserve"> : </w:t>
      </w:r>
      <w:r>
        <w:rPr>
          <w:rStyle w:val="Strong"/>
          <w:b w:val="0"/>
          <w:bCs w:val="0"/>
          <w:i/>
          <w:iCs/>
        </w:rPr>
        <w:t>The twentieth-century world : an international history</w:t>
      </w:r>
      <w:r>
        <w:rPr>
          <w:rStyle w:val="Strong"/>
          <w:b w:val="0"/>
          <w:bCs w:val="0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</w:t>
      </w:r>
    </w:p>
    <w:p w:rsidR="00B23787" w:rsidRDefault="00B23787">
      <w:pPr>
        <w:rPr>
          <w:b/>
          <w:bCs/>
          <w:sz w:val="28"/>
          <w:lang w:val="tr-TR"/>
        </w:rPr>
      </w:pPr>
      <w:r>
        <w:t xml:space="preserve">   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1996), </w:t>
      </w:r>
      <w:r>
        <w:rPr>
          <w:lang w:val="tr-TR"/>
        </w:rPr>
        <w:t xml:space="preserve">284-316.     </w:t>
      </w:r>
      <w:r>
        <w:rPr>
          <w:b/>
          <w:bCs/>
          <w:sz w:val="28"/>
          <w:lang w:val="tr-TR"/>
        </w:rPr>
        <w:t xml:space="preserve">   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i/>
          <w:iCs/>
          <w:lang w:val="tr-TR"/>
        </w:rPr>
      </w:pPr>
      <w:r>
        <w:rPr>
          <w:lang w:val="tr-TR"/>
        </w:rPr>
        <w:t xml:space="preserve">    Gordon A.Craig and Alexander L.George : </w:t>
      </w:r>
      <w:r>
        <w:rPr>
          <w:i/>
          <w:iCs/>
          <w:lang w:val="tr-TR"/>
        </w:rPr>
        <w:t xml:space="preserve">Force and Statescraft. Diplomatic Problems of </w:t>
      </w:r>
    </w:p>
    <w:p w:rsidR="00B23787" w:rsidRDefault="00B23787">
      <w:pPr>
        <w:rPr>
          <w:lang w:val="tr-TR"/>
        </w:rPr>
      </w:pPr>
      <w:r>
        <w:rPr>
          <w:i/>
          <w:iCs/>
          <w:lang w:val="tr-TR"/>
        </w:rPr>
        <w:t xml:space="preserve">    Our Time </w:t>
      </w:r>
      <w:r>
        <w:rPr>
          <w:lang w:val="tr-TR"/>
        </w:rPr>
        <w:t>(New York: Oxford University Press, 1995), 1</w:t>
      </w:r>
      <w:r>
        <w:rPr>
          <w:i/>
          <w:iCs/>
          <w:lang w:val="tr-TR"/>
        </w:rPr>
        <w:t>02</w:t>
      </w:r>
      <w:r>
        <w:rPr>
          <w:lang w:val="tr-TR"/>
        </w:rPr>
        <w:t>-116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rPr>
          <w:lang w:val="tr-TR"/>
        </w:rPr>
      </w:pPr>
      <w:r>
        <w:rPr>
          <w:b/>
          <w:bCs/>
          <w:sz w:val="28"/>
          <w:lang w:val="tr-TR"/>
        </w:rPr>
        <w:t>4-The UN-Organization and its Activities (1945-present time)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Foundation of the UN by the victorious powers of World War II. Structure of the UN and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its missions : Collective security; arms control and disarmement; peace-keeping;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enforcement of human rights. Difficulties to realize UN activities due to Cold War tensions.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Political change in the UN from a mainly Western-dominated organization to a mainly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Third World institution. Successes as well as failures of the UN.</w:t>
      </w:r>
    </w:p>
    <w:p w:rsidR="00B23787" w:rsidRDefault="00B23787">
      <w:pPr>
        <w:rPr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Norrie Macqueen : </w:t>
      </w:r>
      <w:r>
        <w:rPr>
          <w:rFonts w:cs="Times New Roman"/>
          <w:i/>
          <w:iCs/>
          <w:lang w:val="tr-TR"/>
        </w:rPr>
        <w:t>The United Nations Since 1945. Peacekeeping and the Cold War</w:t>
      </w:r>
      <w:r>
        <w:rPr>
          <w:rFonts w:cs="Times New Roman"/>
          <w:lang w:val="tr-TR"/>
        </w:rPr>
        <w:t xml:space="preserve">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(London; New York : Longman, 1999), 1-113.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   </w:t>
      </w: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lastRenderedPageBreak/>
        <w:t>5-Decolonization and the Emergence of Non-Alignment Movement (1947-</w:t>
      </w:r>
    </w:p>
    <w:p w:rsidR="00B23787" w:rsidRDefault="00B23787">
      <w:pPr>
        <w:rPr>
          <w:lang w:val="tr-TR"/>
        </w:rPr>
      </w:pPr>
      <w:r>
        <w:rPr>
          <w:b/>
          <w:bCs/>
          <w:sz w:val="28"/>
          <w:lang w:val="tr-TR"/>
        </w:rPr>
        <w:t xml:space="preserve">    1980)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Emergence of independence movements within the colonial territories of Britain, France,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the Netherlands, and Portugal. Independence of Asian states (India, Pakistan, Burma, </w:t>
      </w:r>
    </w:p>
    <w:p w:rsidR="00B23787" w:rsidRDefault="00B23787">
      <w:r>
        <w:rPr>
          <w:lang w:val="tr-TR"/>
        </w:rPr>
        <w:t xml:space="preserve">     Ceylon, Indonesia, Malaya, Vietnam, the Philippines) after 1945. </w:t>
      </w:r>
      <w:r>
        <w:t xml:space="preserve">The organization of the   </w:t>
      </w:r>
    </w:p>
    <w:p w:rsidR="00B23787" w:rsidRDefault="00B23787">
      <w:r>
        <w:t xml:space="preserve">     </w:t>
      </w:r>
      <w:smartTag w:uri="urn:schemas-microsoft-com:office:smarttags" w:element="place">
        <w:r>
          <w:t>British Commonwealth</w:t>
        </w:r>
      </w:smartTag>
      <w:r>
        <w:t xml:space="preserve"> and the French-African Community as means of the continuation </w:t>
      </w:r>
    </w:p>
    <w:p w:rsidR="00B23787" w:rsidRDefault="00B23787">
      <w:r>
        <w:t xml:space="preserve">     of British and French influence in former colonies. </w:t>
      </w:r>
      <w:smartTag w:uri="urn:schemas-microsoft-com:office:smarttags" w:element="City">
        <w:smartTag w:uri="urn:schemas-microsoft-com:office:smarttags" w:element="place">
          <w:r>
            <w:t>Bandung</w:t>
          </w:r>
        </w:smartTag>
      </w:smartTag>
      <w:r>
        <w:t xml:space="preserve"> Conference (1955) and the </w:t>
      </w:r>
    </w:p>
    <w:p w:rsidR="00B23787" w:rsidRDefault="00B23787">
      <w:pPr>
        <w:rPr>
          <w:lang w:val="tr-TR"/>
        </w:rPr>
      </w:pPr>
      <w:r>
        <w:t xml:space="preserve">     </w:t>
      </w:r>
      <w:r>
        <w:rPr>
          <w:lang w:val="tr-TR"/>
        </w:rPr>
        <w:t>Non-Alignment movement, led by India. Decolonization of Africa after 1958. Apartheid-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regimes in South Africa and Rhodesia. </w:t>
      </w:r>
    </w:p>
    <w:p w:rsidR="00B23787" w:rsidRDefault="00B23787">
      <w:pPr>
        <w:rPr>
          <w:lang w:val="tr-TR"/>
        </w:rPr>
      </w:pPr>
    </w:p>
    <w:p w:rsidR="00B23787" w:rsidRDefault="00B23787">
      <w:r>
        <w:rPr>
          <w:rStyle w:val="Strong"/>
          <w:b w:val="0"/>
          <w:bCs w:val="0"/>
          <w:lang w:val="tr-TR"/>
        </w:rPr>
        <w:t xml:space="preserve">     </w:t>
      </w:r>
      <w:r>
        <w:rPr>
          <w:rStyle w:val="Strong"/>
          <w:b w:val="0"/>
          <w:bCs w:val="0"/>
        </w:rPr>
        <w:t xml:space="preserve">Gary Thorn : </w:t>
      </w:r>
      <w:r>
        <w:rPr>
          <w:rStyle w:val="Strong"/>
          <w:b w:val="0"/>
          <w:bCs w:val="0"/>
          <w:i/>
          <w:iCs/>
        </w:rPr>
        <w:t xml:space="preserve">End of empires : European </w:t>
      </w:r>
      <w:proofErr w:type="spellStart"/>
      <w:r>
        <w:rPr>
          <w:rStyle w:val="Strong"/>
          <w:b w:val="0"/>
          <w:bCs w:val="0"/>
          <w:i/>
          <w:iCs/>
        </w:rPr>
        <w:t>decolonisation</w:t>
      </w:r>
      <w:proofErr w:type="spellEnd"/>
      <w:r>
        <w:rPr>
          <w:rStyle w:val="Strong"/>
          <w:b w:val="0"/>
          <w:bCs w:val="0"/>
          <w:i/>
          <w:iCs/>
        </w:rPr>
        <w:t>, 1919-80</w:t>
      </w:r>
      <w:r>
        <w:rPr>
          <w:rStyle w:val="Strong"/>
          <w:b w:val="0"/>
          <w:bCs w:val="0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: </w:t>
      </w:r>
      <w:proofErr w:type="spellStart"/>
      <w:r>
        <w:t>Hodder</w:t>
      </w:r>
      <w:proofErr w:type="spellEnd"/>
      <w:r>
        <w:t xml:space="preserve"> &amp; </w:t>
      </w:r>
    </w:p>
    <w:p w:rsidR="00B23787" w:rsidRDefault="00B23787">
      <w:pPr>
        <w:rPr>
          <w:lang w:val="tr-TR"/>
        </w:rPr>
      </w:pPr>
      <w:r>
        <w:t xml:space="preserve">     Stoughton Educational, c2000), </w:t>
      </w:r>
      <w:proofErr w:type="spellStart"/>
      <w:r>
        <w:t>pp</w:t>
      </w:r>
      <w:proofErr w:type="spellEnd"/>
      <w:r>
        <w:t xml:space="preserve"> 37-127.  </w:t>
      </w:r>
      <w:r>
        <w:rPr>
          <w:lang w:val="tr-TR"/>
        </w:rPr>
        <w:t xml:space="preserve">        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52197C" w:rsidRDefault="0052197C">
      <w:pPr>
        <w:rPr>
          <w:b/>
          <w:bCs/>
          <w:sz w:val="28"/>
          <w:lang w:val="tr-TR"/>
        </w:rPr>
      </w:pP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6-Middle East Conflicts : Arab Nationalism, Israel, and the Palestinian </w:t>
      </w: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   Question (1948-1978)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French and British mandates in Syria, Palestine and Iraq (1918-1945). Partial independence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of Egypt (1922-1936). Manifestation of Arab nationalism against British and French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presence in these regions. Foundation of the Arab League in 1946. Balfour Declaration,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the Zionist movement and the Jewish immigration to Palestine. The UN plan for the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division of Palestine, the declaration of the Israeli state, and the First Arab-Israeli War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(1948). Emigration of Palestinians from Palestine, the refugee question, and the emergence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of the PLO. Arab-Israeli Wars of 1956, 1967, and 1973. Israeli-Egyptian peace of 1978.  </w:t>
      </w:r>
    </w:p>
    <w:p w:rsidR="00B23787" w:rsidRDefault="00B23787">
      <w:pPr>
        <w:rPr>
          <w:lang w:val="tr-TR"/>
        </w:rPr>
      </w:pPr>
    </w:p>
    <w:p w:rsidR="00693EA3" w:rsidRDefault="00B23787" w:rsidP="00693EA3">
      <w:pPr>
        <w:rPr>
          <w:lang w:val="tr-TR"/>
        </w:rPr>
      </w:pPr>
      <w:r>
        <w:rPr>
          <w:lang w:val="tr-TR"/>
        </w:rPr>
        <w:t xml:space="preserve">     </w:t>
      </w:r>
      <w:r w:rsidR="00693EA3">
        <w:rPr>
          <w:lang w:val="tr-TR"/>
        </w:rPr>
        <w:t xml:space="preserve">Peter Calvocoressi : </w:t>
      </w:r>
      <w:r w:rsidR="00693EA3">
        <w:rPr>
          <w:i/>
          <w:iCs/>
          <w:lang w:val="tr-TR"/>
        </w:rPr>
        <w:t>World Politics Since 1945</w:t>
      </w:r>
      <w:r w:rsidR="00693EA3">
        <w:rPr>
          <w:lang w:val="tr-TR"/>
        </w:rPr>
        <w:t>. Seventh Edition</w:t>
      </w:r>
      <w:r w:rsidR="00693EA3">
        <w:rPr>
          <w:i/>
          <w:iCs/>
          <w:lang w:val="tr-TR"/>
        </w:rPr>
        <w:t xml:space="preserve"> </w:t>
      </w:r>
      <w:r w:rsidR="00693EA3">
        <w:rPr>
          <w:lang w:val="tr-TR"/>
        </w:rPr>
        <w:t xml:space="preserve">(London and New York: </w:t>
      </w:r>
    </w:p>
    <w:p w:rsidR="00693EA3" w:rsidRDefault="00693EA3" w:rsidP="00693EA3">
      <w:pPr>
        <w:rPr>
          <w:lang w:val="tr-TR"/>
        </w:rPr>
      </w:pPr>
      <w:r>
        <w:rPr>
          <w:lang w:val="tr-TR"/>
        </w:rPr>
        <w:t xml:space="preserve">     Longman, 1996),</w:t>
      </w:r>
      <w:r>
        <w:rPr>
          <w:i/>
          <w:iCs/>
          <w:lang w:val="tr-TR"/>
        </w:rPr>
        <w:t xml:space="preserve"> </w:t>
      </w:r>
      <w:r>
        <w:rPr>
          <w:lang w:val="tr-TR"/>
        </w:rPr>
        <w:t>361-426.</w:t>
      </w:r>
    </w:p>
    <w:p w:rsidR="00693EA3" w:rsidRDefault="00693EA3" w:rsidP="00693EA3">
      <w:pPr>
        <w:pStyle w:val="List"/>
        <w:spacing w:after="0"/>
        <w:rPr>
          <w:rFonts w:cs="Times New Roman"/>
          <w:lang w:val="tr-TR"/>
        </w:rPr>
      </w:pPr>
    </w:p>
    <w:p w:rsidR="00693EA3" w:rsidRDefault="00693EA3" w:rsidP="00693EA3">
      <w:r>
        <w:rPr>
          <w:rStyle w:val="Strong"/>
          <w:b w:val="0"/>
          <w:bCs w:val="0"/>
        </w:rPr>
        <w:t xml:space="preserve">     William R. </w:t>
      </w:r>
      <w:proofErr w:type="spellStart"/>
      <w:r>
        <w:rPr>
          <w:rStyle w:val="Strong"/>
          <w:b w:val="0"/>
          <w:bCs w:val="0"/>
        </w:rPr>
        <w:t>Keylor</w:t>
      </w:r>
      <w:proofErr w:type="spellEnd"/>
      <w:r>
        <w:rPr>
          <w:rStyle w:val="Strong"/>
          <w:b w:val="0"/>
          <w:bCs w:val="0"/>
        </w:rPr>
        <w:t xml:space="preserve"> : </w:t>
      </w:r>
      <w:r>
        <w:rPr>
          <w:rStyle w:val="Strong"/>
          <w:b w:val="0"/>
          <w:bCs w:val="0"/>
          <w:i/>
          <w:iCs/>
        </w:rPr>
        <w:t>The twentieth-century world : an international history</w:t>
      </w:r>
      <w:r>
        <w:rPr>
          <w:rStyle w:val="Strong"/>
          <w:b w:val="0"/>
          <w:bCs w:val="0"/>
        </w:rPr>
        <w:t xml:space="preserve"> (</w:t>
      </w:r>
      <w:r>
        <w:t xml:space="preserve">New York :    </w:t>
      </w:r>
    </w:p>
    <w:p w:rsidR="00693EA3" w:rsidRDefault="00693EA3" w:rsidP="00693EA3">
      <w:pPr>
        <w:rPr>
          <w:b/>
          <w:bCs/>
          <w:sz w:val="28"/>
          <w:lang w:val="tr-TR"/>
        </w:rPr>
      </w:pPr>
      <w:r>
        <w:t xml:space="preserve">     Oxford University Press, 1996), </w:t>
      </w:r>
      <w:r>
        <w:rPr>
          <w:lang w:val="tr-TR"/>
        </w:rPr>
        <w:t xml:space="preserve">340-347.     </w:t>
      </w:r>
      <w:r>
        <w:rPr>
          <w:b/>
          <w:bCs/>
          <w:sz w:val="28"/>
          <w:lang w:val="tr-TR"/>
        </w:rPr>
        <w:t xml:space="preserve">   </w:t>
      </w:r>
    </w:p>
    <w:p w:rsidR="00693EA3" w:rsidRDefault="00693EA3">
      <w:pPr>
        <w:rPr>
          <w:b/>
          <w:bCs/>
          <w:sz w:val="28"/>
          <w:lang w:val="tr-TR"/>
        </w:rPr>
      </w:pP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7-Stabilization of Peace in Europe : European Coal and Steel Community </w:t>
      </w: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   and Western Germany (1953-1972)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US hegemony over Europe. The question of strengthening W.Germany as a bulwark against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the Soviet Block. French design to incorporate Germany into a political-economic system.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The Schuman-Plan and the emergence of the European Coal and Steel Community. Treaty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of Rome (1957) changed it into the European Community. Growing French Opposition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against USA and NATO, and its relation with W.Germany (1953-1972). W.German policies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toward East Germany and Eastern European countries. Brandt’s “Ostpolitik”.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Peter Calvocoressi : </w:t>
      </w:r>
      <w:r>
        <w:rPr>
          <w:i/>
          <w:iCs/>
          <w:lang w:val="tr-TR"/>
        </w:rPr>
        <w:t>World Politics Since 1945</w:t>
      </w:r>
      <w:r>
        <w:rPr>
          <w:lang w:val="tr-TR"/>
        </w:rPr>
        <w:t>. Seventh Edition</w:t>
      </w:r>
      <w:r>
        <w:rPr>
          <w:i/>
          <w:iCs/>
          <w:lang w:val="tr-TR"/>
        </w:rPr>
        <w:t xml:space="preserve"> </w:t>
      </w:r>
      <w:r>
        <w:rPr>
          <w:lang w:val="tr-TR"/>
        </w:rPr>
        <w:t xml:space="preserve">(London and New York: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Longman, 1996),</w:t>
      </w:r>
      <w:r>
        <w:rPr>
          <w:i/>
          <w:iCs/>
          <w:lang w:val="tr-TR"/>
        </w:rPr>
        <w:t xml:space="preserve"> </w:t>
      </w:r>
      <w:r>
        <w:rPr>
          <w:lang w:val="tr-TR"/>
        </w:rPr>
        <w:t>207-280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8-Confrontations in Asia : War in Vietnam, Sino-Indian and Sino-Soviet </w:t>
      </w:r>
    </w:p>
    <w:p w:rsidR="00B23787" w:rsidRDefault="00B23787">
      <w:pPr>
        <w:rPr>
          <w:lang w:val="tr-TR"/>
        </w:rPr>
      </w:pPr>
      <w:r>
        <w:rPr>
          <w:b/>
          <w:bCs/>
          <w:sz w:val="28"/>
          <w:lang w:val="tr-TR"/>
        </w:rPr>
        <w:t xml:space="preserve">   Conflicts, Indo-Pakistani Issues (1945-2004)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Asia as an arena of the Cold War. Division of Vietnam into Communist North and </w:t>
      </w:r>
    </w:p>
    <w:p w:rsidR="00B23787" w:rsidRDefault="00B23787">
      <w:pPr>
        <w:rPr>
          <w:lang w:val="tr-TR"/>
        </w:rPr>
      </w:pPr>
      <w:r>
        <w:rPr>
          <w:lang w:val="tr-TR"/>
        </w:rPr>
        <w:lastRenderedPageBreak/>
        <w:t xml:space="preserve">    Capitalist South, and the US-involvement in Vietnam. Defeat of South Vietnam, US-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withdrawal (1973), and Vietnam’s unification. The issue of North and South Korea.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Regional rivalry between India and China, and the Ladakh-incident (1960). Indian-Soviet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friendship versus Pakistani-Chinese connection. From ideological solidarity to territorial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disputes: Sino-Soviet relations (1960-1969). Development of Sino-American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rapprochement (1969-1975)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Yuen Foong Khong : “The United States and East Asia: Challenges to the Balance of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Power”, in: Ngaire Woods (ed.): </w:t>
      </w:r>
      <w:r>
        <w:rPr>
          <w:i/>
          <w:iCs/>
          <w:lang w:val="tr-TR"/>
        </w:rPr>
        <w:t>Explaining International Relations Since 1945</w:t>
      </w:r>
      <w:r>
        <w:rPr>
          <w:lang w:val="tr-TR"/>
        </w:rPr>
        <w:t xml:space="preserve"> (New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York: Oxford University Press, 1996), 179-195.   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Peter Calvocoressi : </w:t>
      </w:r>
      <w:r>
        <w:rPr>
          <w:i/>
          <w:iCs/>
          <w:lang w:val="tr-TR"/>
        </w:rPr>
        <w:t>World Politics Since 1945</w:t>
      </w:r>
      <w:r>
        <w:rPr>
          <w:lang w:val="tr-TR"/>
        </w:rPr>
        <w:t>. Seventh Edition</w:t>
      </w:r>
      <w:r>
        <w:rPr>
          <w:i/>
          <w:iCs/>
          <w:lang w:val="tr-TR"/>
        </w:rPr>
        <w:t xml:space="preserve"> </w:t>
      </w:r>
      <w:r>
        <w:rPr>
          <w:lang w:val="tr-TR"/>
        </w:rPr>
        <w:t xml:space="preserve">(London and New York: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Longman, 1996),</w:t>
      </w:r>
      <w:r>
        <w:rPr>
          <w:i/>
          <w:iCs/>
          <w:lang w:val="tr-TR"/>
        </w:rPr>
        <w:t xml:space="preserve"> </w:t>
      </w:r>
      <w:r>
        <w:rPr>
          <w:lang w:val="tr-TR"/>
        </w:rPr>
        <w:t>479-512.</w:t>
      </w:r>
    </w:p>
    <w:p w:rsidR="00B23787" w:rsidRDefault="00B23787">
      <w:pPr>
        <w:rPr>
          <w:lang w:val="tr-TR"/>
        </w:rPr>
      </w:pPr>
    </w:p>
    <w:p w:rsidR="00B23787" w:rsidRDefault="00B23787">
      <w:pPr>
        <w:pStyle w:val="BodyText3"/>
      </w:pPr>
      <w:r>
        <w:t>9-Detente, Nuclear Disarmament Talks, and the Helsinki Treaty (1962-</w:t>
      </w:r>
    </w:p>
    <w:p w:rsidR="00B23787" w:rsidRDefault="00B23787">
      <w:pPr>
        <w:pStyle w:val="BodyText3"/>
      </w:pPr>
      <w:r>
        <w:t xml:space="preserve">   1975)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Cuban missile crisis and the danger of a nuclear war. Increasing readiness of the USSR as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well as the USA to enter nuclear disarmement talks. SALT 1 and SALT 2 agreements.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Worry of Europe to be sidelined by Washington, and nuclear armament of France. French-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US disagreement and French withdrawal from the military flank of NATO. Soviet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intervention in Czechoslovakia (1968).         </w:t>
      </w:r>
    </w:p>
    <w:p w:rsidR="00B23787" w:rsidRDefault="00B23787">
      <w:pPr>
        <w:rPr>
          <w:lang w:val="tr-TR"/>
        </w:rPr>
      </w:pPr>
    </w:p>
    <w:p w:rsidR="00B23787" w:rsidRDefault="00B23787">
      <w:r>
        <w:rPr>
          <w:rStyle w:val="Strong"/>
          <w:b w:val="0"/>
          <w:bCs w:val="0"/>
        </w:rPr>
        <w:t xml:space="preserve">    William R. </w:t>
      </w:r>
      <w:proofErr w:type="spellStart"/>
      <w:r>
        <w:rPr>
          <w:rStyle w:val="Strong"/>
          <w:b w:val="0"/>
          <w:bCs w:val="0"/>
        </w:rPr>
        <w:t>Keylor</w:t>
      </w:r>
      <w:proofErr w:type="spellEnd"/>
      <w:r>
        <w:rPr>
          <w:rStyle w:val="Strong"/>
          <w:b w:val="0"/>
          <w:bCs w:val="0"/>
        </w:rPr>
        <w:t xml:space="preserve"> : </w:t>
      </w:r>
      <w:r>
        <w:rPr>
          <w:rStyle w:val="Strong"/>
          <w:b w:val="0"/>
          <w:bCs w:val="0"/>
          <w:i/>
          <w:iCs/>
        </w:rPr>
        <w:t>The twentieth-century world : an international history</w:t>
      </w:r>
      <w:r>
        <w:rPr>
          <w:rStyle w:val="Strong"/>
          <w:b w:val="0"/>
          <w:bCs w:val="0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</w:t>
      </w:r>
    </w:p>
    <w:p w:rsidR="00B23787" w:rsidRDefault="00B23787">
      <w:pPr>
        <w:rPr>
          <w:lang w:val="tr-TR"/>
        </w:rPr>
      </w:pPr>
      <w:r>
        <w:t xml:space="preserve">   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1996), </w:t>
      </w:r>
      <w:r>
        <w:rPr>
          <w:lang w:val="tr-TR"/>
        </w:rPr>
        <w:t>317-340.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Peter Calvocoressi : </w:t>
      </w:r>
      <w:r>
        <w:rPr>
          <w:i/>
          <w:iCs/>
          <w:lang w:val="tr-TR"/>
        </w:rPr>
        <w:t>World Politics Since 1945</w:t>
      </w:r>
      <w:r>
        <w:rPr>
          <w:lang w:val="tr-TR"/>
        </w:rPr>
        <w:t>. Seventh Edition</w:t>
      </w:r>
      <w:r>
        <w:rPr>
          <w:i/>
          <w:iCs/>
          <w:lang w:val="tr-TR"/>
        </w:rPr>
        <w:t xml:space="preserve"> </w:t>
      </w:r>
      <w:r>
        <w:rPr>
          <w:lang w:val="tr-TR"/>
        </w:rPr>
        <w:t xml:space="preserve">(London and New York: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Longman, 1996),</w:t>
      </w:r>
      <w:r>
        <w:rPr>
          <w:i/>
          <w:iCs/>
          <w:lang w:val="tr-TR"/>
        </w:rPr>
        <w:t xml:space="preserve"> </w:t>
      </w:r>
      <w:r>
        <w:rPr>
          <w:lang w:val="tr-TR"/>
        </w:rPr>
        <w:t>35-60</w:t>
      </w:r>
    </w:p>
    <w:p w:rsidR="00B23787" w:rsidRDefault="00B23787">
      <w:pPr>
        <w:pStyle w:val="BodyText3"/>
      </w:pPr>
    </w:p>
    <w:p w:rsidR="00B23787" w:rsidRDefault="00B23787">
      <w:pPr>
        <w:pStyle w:val="BodyText3"/>
      </w:pPr>
      <w:r>
        <w:t xml:space="preserve">10-The Resurgence of East-West Tension, and the Disintegration of the </w:t>
      </w:r>
    </w:p>
    <w:p w:rsidR="00B23787" w:rsidRDefault="00B23787">
      <w:pPr>
        <w:pStyle w:val="BodyText3"/>
        <w:rPr>
          <w:sz w:val="24"/>
        </w:rPr>
      </w:pPr>
      <w:r>
        <w:t xml:space="preserve">     USSR (1975-1991)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pStyle w:val="BodyText2"/>
      </w:pPr>
      <w:r>
        <w:t xml:space="preserve">     Economic stagnation of the USSR in the late 1970s and 1980s. Major Soviet engagement </w:t>
      </w:r>
    </w:p>
    <w:p w:rsidR="00B23787" w:rsidRDefault="00B23787">
      <w:pPr>
        <w:pStyle w:val="BodyText2"/>
      </w:pPr>
      <w:r>
        <w:t xml:space="preserve">     in the Third World (Ogaden War; civil war in Angola, Nicaragua), and US interventions in </w:t>
      </w:r>
    </w:p>
    <w:p w:rsidR="00B23787" w:rsidRDefault="00B23787">
      <w:pPr>
        <w:pStyle w:val="BodyText2"/>
      </w:pPr>
      <w:r>
        <w:t xml:space="preserve">     Chile (1973) and Grenada (1977). Soviet occupation of Afghanistan and the Afghan War </w:t>
      </w:r>
    </w:p>
    <w:p w:rsidR="00B23787" w:rsidRDefault="00B23787">
      <w:pPr>
        <w:pStyle w:val="BodyText2"/>
      </w:pPr>
      <w:r>
        <w:t xml:space="preserve">     (1979-1992). Gorbachev’s Glasnost policy, and the fall of the Wall of Berlin (1989). </w:t>
      </w:r>
    </w:p>
    <w:p w:rsidR="00B23787" w:rsidRDefault="00B23787">
      <w:pPr>
        <w:pStyle w:val="BodyText2"/>
      </w:pPr>
      <w:r>
        <w:t xml:space="preserve">     Ensuing structural crisis in the Soviet Union, followed by the disintegration of the USSR </w:t>
      </w:r>
    </w:p>
    <w:p w:rsidR="00B23787" w:rsidRDefault="00B23787">
      <w:pPr>
        <w:pStyle w:val="BodyText2"/>
      </w:pPr>
      <w:r>
        <w:t xml:space="preserve">     and the independence of former Soviet republics. Russian troops evacuate East Europe and </w:t>
      </w:r>
    </w:p>
    <w:p w:rsidR="00B23787" w:rsidRDefault="00B23787">
      <w:pPr>
        <w:pStyle w:val="BodyText2"/>
      </w:pPr>
      <w:r>
        <w:t xml:space="preserve">     Afghanistan. </w:t>
      </w:r>
      <w:r w:rsidR="00BF0374">
        <w:t xml:space="preserve">Shift in power relations: </w:t>
      </w:r>
      <w:r w:rsidR="002E6642">
        <w:t xml:space="preserve">Egyptian-Israeli Peace; </w:t>
      </w:r>
      <w:bookmarkStart w:id="0" w:name="_GoBack"/>
      <w:bookmarkEnd w:id="0"/>
      <w:r w:rsidR="00BF0374">
        <w:t>Iranian Islamic Revolution.</w:t>
      </w:r>
      <w:r>
        <w:t xml:space="preserve"> 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</w:t>
      </w:r>
    </w:p>
    <w:p w:rsidR="00B23787" w:rsidRDefault="00B23787">
      <w:pPr>
        <w:rPr>
          <w:i/>
          <w:iCs/>
          <w:lang w:val="tr-TR"/>
        </w:rPr>
      </w:pPr>
      <w:r>
        <w:rPr>
          <w:lang w:val="tr-TR"/>
        </w:rPr>
        <w:t xml:space="preserve">     Gordon A.Craig and Alexander L.George : </w:t>
      </w:r>
      <w:r>
        <w:rPr>
          <w:i/>
          <w:iCs/>
          <w:lang w:val="tr-TR"/>
        </w:rPr>
        <w:t xml:space="preserve">Force and Statescraft. Diplomatic Problems of </w:t>
      </w:r>
    </w:p>
    <w:p w:rsidR="00B23787" w:rsidRDefault="00B23787">
      <w:pPr>
        <w:rPr>
          <w:lang w:val="tr-TR"/>
        </w:rPr>
      </w:pPr>
      <w:r>
        <w:rPr>
          <w:i/>
          <w:iCs/>
          <w:lang w:val="tr-TR"/>
        </w:rPr>
        <w:t xml:space="preserve">     Our Time </w:t>
      </w:r>
      <w:r>
        <w:rPr>
          <w:lang w:val="tr-TR"/>
        </w:rPr>
        <w:t>(New York: Oxford University Press, 1995), 117-137.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i/>
          <w:iCs/>
          <w:lang w:val="tr-TR"/>
        </w:rPr>
      </w:pPr>
      <w:r>
        <w:rPr>
          <w:rFonts w:cs="Times New Roman"/>
          <w:lang w:val="tr-TR"/>
        </w:rPr>
        <w:t xml:space="preserve">     John Baylis and Steve Smith (eds.): </w:t>
      </w:r>
      <w:r>
        <w:rPr>
          <w:rFonts w:cs="Times New Roman"/>
          <w:i/>
          <w:iCs/>
          <w:lang w:val="tr-TR"/>
        </w:rPr>
        <w:t xml:space="preserve">The Globalization of World Politics. An Introduction </w:t>
      </w:r>
    </w:p>
    <w:p w:rsidR="00B23787" w:rsidRDefault="00B23787">
      <w:pPr>
        <w:pStyle w:val="List"/>
        <w:spacing w:after="0"/>
        <w:rPr>
          <w:rFonts w:cs="Times New Roman"/>
          <w:i/>
          <w:iCs/>
          <w:lang w:val="tr-TR"/>
        </w:rPr>
      </w:pPr>
      <w:r>
        <w:rPr>
          <w:rFonts w:cs="Times New Roman"/>
          <w:i/>
          <w:iCs/>
          <w:lang w:val="tr-TR"/>
        </w:rPr>
        <w:t xml:space="preserve">     to International Relations. </w:t>
      </w:r>
      <w:r>
        <w:rPr>
          <w:rFonts w:cs="Times New Roman"/>
          <w:lang w:val="tr-TR"/>
        </w:rPr>
        <w:t>Second Edition (New York: Oxford University Press, 2001),</w:t>
      </w:r>
      <w:r>
        <w:rPr>
          <w:rFonts w:cs="Times New Roman"/>
          <w:i/>
          <w:iCs/>
          <w:lang w:val="tr-TR"/>
        </w:rPr>
        <w:t xml:space="preserve">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i/>
          <w:iCs/>
          <w:lang w:val="tr-TR"/>
        </w:rPr>
        <w:t xml:space="preserve">     </w:t>
      </w:r>
      <w:r>
        <w:rPr>
          <w:rFonts w:cs="Times New Roman"/>
          <w:lang w:val="tr-TR"/>
        </w:rPr>
        <w:t>92-109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443A43" w:rsidRDefault="00443A43">
      <w:pPr>
        <w:pStyle w:val="List"/>
        <w:spacing w:after="0"/>
        <w:rPr>
          <w:b/>
          <w:bCs/>
          <w:sz w:val="28"/>
          <w:lang w:val="tr-TR"/>
        </w:rPr>
      </w:pPr>
    </w:p>
    <w:p w:rsidR="00443A43" w:rsidRDefault="00443A43">
      <w:pPr>
        <w:pStyle w:val="List"/>
        <w:spacing w:after="0"/>
        <w:rPr>
          <w:b/>
          <w:bCs/>
          <w:sz w:val="28"/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b/>
          <w:bCs/>
          <w:sz w:val="28"/>
          <w:lang w:val="tr-TR"/>
        </w:rPr>
        <w:lastRenderedPageBreak/>
        <w:t>11-US World Hegemony and Globalization after 1989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Global effects of the disintegration of the USSR. USA emerges as the only superpower.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Economic as well as political and ideological globalization : Ideals of liberal economy,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participatory democracy, and human rights become the main legitimate aspects of social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life. Communication revolution and its effects on world politics.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Kathryn Sikkink : “The Power of Principled Ideas: Human Rights Policies in the United </w:t>
      </w:r>
    </w:p>
    <w:p w:rsidR="00B23787" w:rsidRDefault="00B23787">
      <w:pPr>
        <w:pStyle w:val="List"/>
        <w:spacing w:after="0"/>
        <w:rPr>
          <w:rFonts w:cs="Times New Roman"/>
          <w:i/>
          <w:iCs/>
          <w:lang w:val="tr-TR"/>
        </w:rPr>
      </w:pPr>
      <w:r>
        <w:rPr>
          <w:rFonts w:cs="Times New Roman"/>
          <w:lang w:val="tr-TR"/>
        </w:rPr>
        <w:t xml:space="preserve">     States and Western Europe”, in Judith Goldstein and Robert O.Keohane (eds.): </w:t>
      </w:r>
      <w:r>
        <w:rPr>
          <w:rFonts w:cs="Times New Roman"/>
          <w:i/>
          <w:iCs/>
          <w:lang w:val="tr-TR"/>
        </w:rPr>
        <w:t xml:space="preserve">Ideas and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i/>
          <w:iCs/>
          <w:lang w:val="tr-TR"/>
        </w:rPr>
        <w:t xml:space="preserve">     Foreign Policy. Beliefs, Institutions, and Political Change</w:t>
      </w:r>
      <w:r>
        <w:rPr>
          <w:rFonts w:cs="Times New Roman"/>
          <w:lang w:val="tr-TR"/>
        </w:rPr>
        <w:t xml:space="preserve"> (Ithaca and London: Cornell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University Press, 1993), 139-170. 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pStyle w:val="List"/>
        <w:spacing w:after="0"/>
      </w:pPr>
      <w:r>
        <w:rPr>
          <w:rFonts w:cs="Times New Roman"/>
          <w:lang w:val="tr-TR"/>
        </w:rPr>
        <w:t xml:space="preserve">     </w:t>
      </w:r>
      <w:smartTag w:uri="urn:schemas-microsoft-com:office:smarttags" w:element="place">
        <w:smartTag w:uri="urn:schemas-microsoft-com:office:smarttags" w:element="City">
          <w:r>
            <w:rPr>
              <w:rStyle w:val="Strong"/>
              <w:b w:val="0"/>
              <w:bCs w:val="0"/>
            </w:rPr>
            <w:t>Stanley</w:t>
          </w:r>
        </w:smartTag>
      </w:smartTag>
      <w:r>
        <w:rPr>
          <w:rStyle w:val="Strong"/>
          <w:b w:val="0"/>
          <w:bCs w:val="0"/>
        </w:rPr>
        <w:t xml:space="preserve"> Hoffmann : </w:t>
      </w:r>
      <w:r>
        <w:rPr>
          <w:rStyle w:val="Strong"/>
          <w:b w:val="0"/>
          <w:bCs w:val="0"/>
          <w:i/>
          <w:iCs/>
        </w:rPr>
        <w:t>World disorders : troubled peace in the post-Cold War era</w:t>
      </w:r>
      <w:r>
        <w:rPr>
          <w:rStyle w:val="Strong"/>
        </w:rPr>
        <w:t xml:space="preserve"> </w:t>
      </w:r>
      <w:r>
        <w:rPr>
          <w:rStyle w:val="Strong"/>
          <w:b w:val="0"/>
          <w:bCs w:val="0"/>
        </w:rPr>
        <w:t>(</w:t>
      </w:r>
      <w:r>
        <w:t xml:space="preserve">Lanham,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t xml:space="preserve">     </w:t>
      </w:r>
      <w:smartTag w:uri="urn:schemas-microsoft-com:office:smarttags" w:element="place">
        <w:smartTag w:uri="urn:schemas-microsoft-com:office:smarttags" w:element="State">
          <w:r>
            <w:t>Md.</w:t>
          </w:r>
        </w:smartTag>
      </w:smartTag>
      <w:r>
        <w:t xml:space="preserve">: </w:t>
      </w:r>
      <w:proofErr w:type="spellStart"/>
      <w:r>
        <w:t>Rowman</w:t>
      </w:r>
      <w:proofErr w:type="spellEnd"/>
      <w:r>
        <w:t xml:space="preserve"> &amp; Littlefield, c1998), </w:t>
      </w:r>
      <w:r>
        <w:rPr>
          <w:rFonts w:cs="Times New Roman"/>
          <w:lang w:val="tr-TR"/>
        </w:rPr>
        <w:t>243-249.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i/>
          <w:iCs/>
          <w:lang w:val="tr-TR"/>
        </w:rPr>
      </w:pPr>
      <w:r>
        <w:rPr>
          <w:rFonts w:cs="Times New Roman"/>
          <w:lang w:val="tr-TR"/>
        </w:rPr>
        <w:t xml:space="preserve">     John Baylis and Steve Smith (eds.): </w:t>
      </w:r>
      <w:r>
        <w:rPr>
          <w:rFonts w:cs="Times New Roman"/>
          <w:i/>
          <w:iCs/>
          <w:lang w:val="tr-TR"/>
        </w:rPr>
        <w:t xml:space="preserve">The Globalization of World Politics. An Introduction </w:t>
      </w:r>
    </w:p>
    <w:p w:rsidR="00B23787" w:rsidRDefault="00B23787">
      <w:pPr>
        <w:pStyle w:val="List"/>
        <w:spacing w:after="0"/>
        <w:rPr>
          <w:rFonts w:cs="Times New Roman"/>
          <w:i/>
          <w:iCs/>
          <w:lang w:val="tr-TR"/>
        </w:rPr>
      </w:pPr>
      <w:r>
        <w:rPr>
          <w:rFonts w:cs="Times New Roman"/>
          <w:i/>
          <w:iCs/>
          <w:lang w:val="tr-TR"/>
        </w:rPr>
        <w:t xml:space="preserve">     to International Relations. </w:t>
      </w:r>
      <w:r>
        <w:rPr>
          <w:rFonts w:cs="Times New Roman"/>
          <w:lang w:val="tr-TR"/>
        </w:rPr>
        <w:t>Second Edition (New York: Oxford University Press, 2001),</w:t>
      </w:r>
      <w:r>
        <w:rPr>
          <w:rFonts w:cs="Times New Roman"/>
          <w:i/>
          <w:iCs/>
          <w:lang w:val="tr-TR"/>
        </w:rPr>
        <w:t xml:space="preserve">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i/>
          <w:iCs/>
          <w:lang w:val="tr-TR"/>
        </w:rPr>
        <w:t xml:space="preserve">     </w:t>
      </w:r>
      <w:r>
        <w:rPr>
          <w:rFonts w:cs="Times New Roman"/>
          <w:lang w:val="tr-TR"/>
        </w:rPr>
        <w:t>470-493, 519-557, 599-612.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i/>
          <w:iCs/>
          <w:lang w:val="tr-TR"/>
        </w:rPr>
      </w:pPr>
      <w:r>
        <w:rPr>
          <w:rFonts w:cs="Times New Roman"/>
          <w:lang w:val="tr-TR"/>
        </w:rPr>
        <w:t xml:space="preserve">     Andrew J.Bacevich : </w:t>
      </w:r>
      <w:r>
        <w:rPr>
          <w:rFonts w:cs="Times New Roman"/>
          <w:i/>
          <w:iCs/>
          <w:lang w:val="tr-TR"/>
        </w:rPr>
        <w:t xml:space="preserve">American Empire. The Realities and Consequences of U.S.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i/>
          <w:iCs/>
          <w:lang w:val="tr-TR"/>
        </w:rPr>
        <w:t xml:space="preserve">     Diplomacy </w:t>
      </w:r>
      <w:r>
        <w:rPr>
          <w:rFonts w:cs="Times New Roman"/>
          <w:lang w:val="tr-TR"/>
        </w:rPr>
        <w:t>(Cambridge, MA: Harvard University Press, 2002), 117-166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03D71" w:rsidRDefault="00B03D71">
      <w:pPr>
        <w:rPr>
          <w:b/>
          <w:bCs/>
          <w:sz w:val="28"/>
          <w:lang w:val="tr-TR"/>
        </w:rPr>
      </w:pPr>
    </w:p>
    <w:p w:rsidR="00B03D71" w:rsidRDefault="00B03D71">
      <w:pPr>
        <w:rPr>
          <w:b/>
          <w:bCs/>
          <w:sz w:val="28"/>
          <w:lang w:val="tr-TR"/>
        </w:rPr>
      </w:pP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12</w:t>
      </w:r>
      <w:r w:rsidR="00F075C8">
        <w:rPr>
          <w:b/>
          <w:bCs/>
          <w:sz w:val="28"/>
          <w:lang w:val="tr-TR"/>
        </w:rPr>
        <w:t>-Reaction Against Globalization</w:t>
      </w:r>
      <w:r>
        <w:rPr>
          <w:b/>
          <w:bCs/>
          <w:sz w:val="28"/>
          <w:lang w:val="tr-TR"/>
        </w:rPr>
        <w:t>: Regionalism after 1989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Disintegration of multi-ethnic states in Europe and the manifestation of nationalism and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ethno-religious separatism. Cases of the USSR, Yugoslavia, and Czechoslovakia. Crisis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areas of Northern Ireland, the Basque region, Cyprus, Northern Iraq, Russia, and Georgia.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Strengthening of regionalist tendencies in different corners of the world (EU, NAFTA,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BSEC, CIS, ASEAN, MERCOSUR etc.  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i/>
          <w:iCs/>
          <w:lang w:val="tr-TR"/>
        </w:rPr>
      </w:pPr>
      <w:r>
        <w:rPr>
          <w:rFonts w:cs="Times New Roman"/>
          <w:lang w:val="tr-TR"/>
        </w:rPr>
        <w:t xml:space="preserve">     John Baylis and Steve Smith (eds.): </w:t>
      </w:r>
      <w:r>
        <w:rPr>
          <w:rFonts w:cs="Times New Roman"/>
          <w:i/>
          <w:iCs/>
          <w:lang w:val="tr-TR"/>
        </w:rPr>
        <w:t xml:space="preserve">The Globalization of World Politics. An Introduction </w:t>
      </w:r>
    </w:p>
    <w:p w:rsidR="00B23787" w:rsidRDefault="00B23787">
      <w:pPr>
        <w:pStyle w:val="List"/>
        <w:spacing w:after="0"/>
        <w:rPr>
          <w:rFonts w:cs="Times New Roman"/>
          <w:i/>
          <w:iCs/>
          <w:lang w:val="tr-TR"/>
        </w:rPr>
      </w:pPr>
      <w:r>
        <w:rPr>
          <w:rFonts w:cs="Times New Roman"/>
          <w:i/>
          <w:iCs/>
          <w:lang w:val="tr-TR"/>
        </w:rPr>
        <w:t xml:space="preserve">     to International Relations. </w:t>
      </w:r>
      <w:r>
        <w:rPr>
          <w:rFonts w:cs="Times New Roman"/>
          <w:lang w:val="tr-TR"/>
        </w:rPr>
        <w:t>Second Edition (New York: Oxford University Press, 2001),</w:t>
      </w:r>
      <w:r>
        <w:rPr>
          <w:rFonts w:cs="Times New Roman"/>
          <w:i/>
          <w:iCs/>
          <w:lang w:val="tr-TR"/>
        </w:rPr>
        <w:t xml:space="preserve">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i/>
          <w:iCs/>
          <w:lang w:val="tr-TR"/>
        </w:rPr>
        <w:t xml:space="preserve">     </w:t>
      </w:r>
      <w:r>
        <w:rPr>
          <w:rFonts w:cs="Times New Roman"/>
          <w:lang w:val="tr-TR"/>
        </w:rPr>
        <w:t>494-517, 617-633.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pPr>
        <w:pStyle w:val="List"/>
        <w:spacing w:after="0"/>
      </w:pPr>
      <w:r>
        <w:rPr>
          <w:rStyle w:val="Strong"/>
          <w:b w:val="0"/>
          <w:bCs w:val="0"/>
          <w:lang w:val="tr-TR"/>
        </w:rPr>
        <w:t xml:space="preserve">     </w:t>
      </w:r>
      <w:smartTag w:uri="urn:schemas-microsoft-com:office:smarttags" w:element="place">
        <w:smartTag w:uri="urn:schemas-microsoft-com:office:smarttags" w:element="City">
          <w:r>
            <w:rPr>
              <w:rStyle w:val="Strong"/>
              <w:b w:val="0"/>
              <w:bCs w:val="0"/>
            </w:rPr>
            <w:t>Stanley</w:t>
          </w:r>
        </w:smartTag>
      </w:smartTag>
      <w:r>
        <w:rPr>
          <w:rStyle w:val="Strong"/>
          <w:b w:val="0"/>
          <w:bCs w:val="0"/>
        </w:rPr>
        <w:t xml:space="preserve"> Hoffmann : </w:t>
      </w:r>
      <w:r>
        <w:rPr>
          <w:rStyle w:val="Strong"/>
          <w:b w:val="0"/>
          <w:bCs w:val="0"/>
          <w:i/>
          <w:iCs/>
        </w:rPr>
        <w:t>World disorders : troubled peace in the post-Cold War era</w:t>
      </w:r>
      <w:r>
        <w:rPr>
          <w:rStyle w:val="Strong"/>
        </w:rPr>
        <w:t xml:space="preserve"> </w:t>
      </w:r>
      <w:r>
        <w:rPr>
          <w:rStyle w:val="Strong"/>
          <w:b w:val="0"/>
          <w:bCs w:val="0"/>
        </w:rPr>
        <w:t>(</w:t>
      </w:r>
      <w:r>
        <w:t xml:space="preserve">Lanham,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t xml:space="preserve">     </w:t>
      </w:r>
      <w:smartTag w:uri="urn:schemas-microsoft-com:office:smarttags" w:element="place">
        <w:smartTag w:uri="urn:schemas-microsoft-com:office:smarttags" w:element="State">
          <w:r>
            <w:t>Md.</w:t>
          </w:r>
        </w:smartTag>
      </w:smartTag>
      <w:r>
        <w:t xml:space="preserve">: </w:t>
      </w:r>
      <w:proofErr w:type="spellStart"/>
      <w:r>
        <w:t>Rowman</w:t>
      </w:r>
      <w:proofErr w:type="spellEnd"/>
      <w:r>
        <w:t xml:space="preserve"> &amp; Littlefield, c1998), </w:t>
      </w:r>
      <w:r>
        <w:rPr>
          <w:rFonts w:cs="Times New Roman"/>
          <w:lang w:val="tr-TR"/>
        </w:rPr>
        <w:t>200-234.</w:t>
      </w:r>
    </w:p>
    <w:p w:rsidR="00B23787" w:rsidRDefault="00B23787">
      <w:pPr>
        <w:rPr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James Mittelman and Richard Falk : “Global Hegemony and Regionalism”, in: Stephen C.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Calleya (ed.) :  </w:t>
      </w:r>
      <w:r>
        <w:rPr>
          <w:rFonts w:cs="Times New Roman"/>
          <w:i/>
          <w:iCs/>
          <w:lang w:val="tr-TR"/>
        </w:rPr>
        <w:t>Regionalism in the Post-Cold War Period</w:t>
      </w:r>
      <w:r>
        <w:rPr>
          <w:rFonts w:cs="Times New Roman"/>
          <w:lang w:val="tr-TR"/>
        </w:rPr>
        <w:t xml:space="preserve"> (Aldershot: Ashgate, 2000), 3-21     </w:t>
      </w:r>
    </w:p>
    <w:p w:rsidR="00B23787" w:rsidRDefault="00B23787">
      <w:pPr>
        <w:rPr>
          <w:b/>
          <w:bCs/>
          <w:sz w:val="28"/>
          <w:lang w:val="tr-TR"/>
        </w:rPr>
      </w:pPr>
    </w:p>
    <w:p w:rsidR="00B23787" w:rsidRDefault="00B23787">
      <w:pPr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13-Africa, Asia, and the Middle East : Underdevelopment and Political </w:t>
      </w:r>
    </w:p>
    <w:p w:rsidR="00B23787" w:rsidRDefault="00B23787">
      <w:pPr>
        <w:rPr>
          <w:b/>
          <w:bCs/>
          <w:sz w:val="28"/>
        </w:rPr>
      </w:pPr>
      <w:r>
        <w:rPr>
          <w:b/>
          <w:bCs/>
          <w:sz w:val="28"/>
          <w:lang w:val="tr-TR"/>
        </w:rPr>
        <w:t xml:space="preserve">     Instability </w:t>
      </w:r>
      <w:r>
        <w:rPr>
          <w:b/>
          <w:bCs/>
          <w:sz w:val="28"/>
        </w:rPr>
        <w:t>in the Third World (1960-2004)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Inability of Black African countries to overcome the legacy of colonialism. Failure to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establish stable territorial states and national economies which would ensure sustainable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socio-economic development. Some of these states, already being heavily indebted to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wealthy nations, became bankrupt following the termination of the Cold War. The </w:t>
      </w:r>
    </w:p>
    <w:p w:rsidR="00B23787" w:rsidRDefault="00B23787">
      <w:r>
        <w:rPr>
          <w:lang w:val="tr-TR"/>
        </w:rPr>
        <w:lastRenderedPageBreak/>
        <w:t xml:space="preserve">     phenomenon</w:t>
      </w:r>
      <w:r>
        <w:t xml:space="preserve"> of “failed states” (Somalia, Sierra Leone, Liberia, Cote d’Ivoire, </w:t>
      </w:r>
    </w:p>
    <w:p w:rsidR="00B23787" w:rsidRDefault="00B23787">
      <w:r>
        <w:t xml:space="preserve">     </w:t>
      </w:r>
      <w:smartTag w:uri="urn:schemas-microsoft-com:office:smarttags" w:element="country-region">
        <w:smartTag w:uri="urn:schemas-microsoft-com:office:smarttags" w:element="place">
          <w:r>
            <w:t>Afghanistan</w:t>
          </w:r>
        </w:smartTag>
      </w:smartTag>
      <w:r>
        <w:t xml:space="preserve">). Middle Eastern countries, on the other hand, remained unable to develop </w:t>
      </w:r>
    </w:p>
    <w:p w:rsidR="00B23787" w:rsidRDefault="00B23787">
      <w:r>
        <w:t xml:space="preserve">     civil societies and taxed economies, partially due to heavy dependence on rich oil and </w:t>
      </w:r>
    </w:p>
    <w:p w:rsidR="00B23787" w:rsidRDefault="00B23787">
      <w:r>
        <w:t xml:space="preserve">     natural gas incomes. Domination of nepotism, </w:t>
      </w:r>
      <w:proofErr w:type="spellStart"/>
      <w:r>
        <w:t>clientelism</w:t>
      </w:r>
      <w:proofErr w:type="spellEnd"/>
      <w:r>
        <w:t xml:space="preserve">, leading to </w:t>
      </w:r>
      <w:proofErr w:type="spellStart"/>
      <w:r>
        <w:t>kleptocracies</w:t>
      </w:r>
      <w:proofErr w:type="spellEnd"/>
      <w:r>
        <w:t xml:space="preserve">. </w:t>
      </w:r>
    </w:p>
    <w:p w:rsidR="00B23787" w:rsidRDefault="00B23787">
      <w:pPr>
        <w:rPr>
          <w:lang w:val="tr-TR"/>
        </w:rPr>
      </w:pPr>
      <w:r>
        <w:t xml:space="preserve">     Organization of the G-15.  </w:t>
      </w:r>
      <w:r>
        <w:rPr>
          <w:lang w:val="tr-TR"/>
        </w:rPr>
        <w:t xml:space="preserve">     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 Stefan Mair : “The New World of Privatized Violence”, </w:t>
      </w:r>
      <w:r>
        <w:rPr>
          <w:i/>
          <w:iCs/>
          <w:lang w:val="tr-TR"/>
        </w:rPr>
        <w:t>International Politics and Society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 (Friedrich-Ebert-Stiftung) 2 (2003), 11-28.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i/>
          <w:iCs/>
          <w:lang w:val="tr-TR"/>
        </w:rPr>
      </w:pPr>
      <w:r>
        <w:rPr>
          <w:lang w:val="tr-TR"/>
        </w:rPr>
        <w:t xml:space="preserve">      Stephen Ellis : “The Old Roots of Africa’s New Wars”, </w:t>
      </w:r>
      <w:r>
        <w:rPr>
          <w:i/>
          <w:iCs/>
          <w:lang w:val="tr-TR"/>
        </w:rPr>
        <w:t xml:space="preserve">International Politics and </w:t>
      </w:r>
    </w:p>
    <w:p w:rsidR="00B23787" w:rsidRDefault="00B23787">
      <w:pPr>
        <w:rPr>
          <w:lang w:val="tr-TR"/>
        </w:rPr>
      </w:pPr>
      <w:r>
        <w:rPr>
          <w:i/>
          <w:iCs/>
          <w:lang w:val="tr-TR"/>
        </w:rPr>
        <w:t xml:space="preserve">      Society</w:t>
      </w:r>
      <w:r>
        <w:rPr>
          <w:lang w:val="tr-TR"/>
        </w:rPr>
        <w:t xml:space="preserve"> (Friedrich-Ebert-Stiftung) 2 (2003), 29-43.</w:t>
      </w:r>
    </w:p>
    <w:p w:rsidR="00B23787" w:rsidRDefault="00B23787">
      <w:pPr>
        <w:rPr>
          <w:lang w:val="tr-TR"/>
        </w:rPr>
      </w:pPr>
    </w:p>
    <w:p w:rsidR="00B23787" w:rsidRDefault="00B23787">
      <w:r>
        <w:rPr>
          <w:rStyle w:val="Strong"/>
          <w:b w:val="0"/>
          <w:bCs w:val="0"/>
          <w:lang w:val="tr-TR"/>
        </w:rPr>
        <w:t xml:space="preserve">     </w:t>
      </w:r>
      <w:r>
        <w:rPr>
          <w:rStyle w:val="Strong"/>
          <w:b w:val="0"/>
          <w:bCs w:val="0"/>
        </w:rPr>
        <w:t xml:space="preserve">William R. </w:t>
      </w:r>
      <w:proofErr w:type="spellStart"/>
      <w:r>
        <w:rPr>
          <w:rStyle w:val="Strong"/>
          <w:b w:val="0"/>
          <w:bCs w:val="0"/>
        </w:rPr>
        <w:t>Keylor</w:t>
      </w:r>
      <w:proofErr w:type="spellEnd"/>
      <w:r>
        <w:rPr>
          <w:rStyle w:val="Strong"/>
          <w:b w:val="0"/>
          <w:bCs w:val="0"/>
        </w:rPr>
        <w:t xml:space="preserve"> : </w:t>
      </w:r>
      <w:r>
        <w:rPr>
          <w:rStyle w:val="Strong"/>
          <w:b w:val="0"/>
          <w:bCs w:val="0"/>
          <w:i/>
          <w:iCs/>
        </w:rPr>
        <w:t>The twentieth-century world : an international history</w:t>
      </w:r>
      <w:r>
        <w:rPr>
          <w:rStyle w:val="Strong"/>
          <w:b w:val="0"/>
          <w:bCs w:val="0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</w:t>
      </w:r>
    </w:p>
    <w:p w:rsidR="00B23787" w:rsidRDefault="00B23787">
      <w:pPr>
        <w:rPr>
          <w:lang w:val="tr-TR"/>
        </w:rPr>
      </w:pPr>
      <w:r>
        <w:t xml:space="preserve">    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1996), </w:t>
      </w:r>
      <w:r>
        <w:rPr>
          <w:lang w:val="tr-TR"/>
        </w:rPr>
        <w:t>493-506.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</w:t>
      </w:r>
    </w:p>
    <w:p w:rsidR="00B23787" w:rsidRDefault="00B23787">
      <w:pPr>
        <w:rPr>
          <w:b/>
          <w:bCs/>
          <w:sz w:val="28"/>
          <w:lang w:val="tr-TR"/>
        </w:rPr>
      </w:pPr>
      <w:r>
        <w:rPr>
          <w:lang w:val="tr-TR"/>
        </w:rPr>
        <w:t xml:space="preserve"> </w:t>
      </w:r>
      <w:r w:rsidR="00880F85">
        <w:rPr>
          <w:b/>
          <w:bCs/>
          <w:sz w:val="28"/>
          <w:lang w:val="tr-TR"/>
        </w:rPr>
        <w:t>14-Challenges to “West”Hegemony : Global Terrorism</w:t>
      </w:r>
      <w:r>
        <w:rPr>
          <w:b/>
          <w:bCs/>
          <w:sz w:val="28"/>
          <w:lang w:val="tr-TR"/>
        </w:rPr>
        <w:t xml:space="preserve">; Russia ; China ?  </w:t>
      </w:r>
    </w:p>
    <w:p w:rsidR="00B23787" w:rsidRDefault="00B23787">
      <w:pPr>
        <w:pStyle w:val="List"/>
        <w:spacing w:after="0"/>
        <w:rPr>
          <w:rFonts w:cs="Times New Roman"/>
          <w:lang w:val="tr-TR"/>
        </w:rPr>
      </w:pPr>
    </w:p>
    <w:p w:rsidR="00B23787" w:rsidRDefault="00B23787">
      <w:r>
        <w:rPr>
          <w:b/>
          <w:bCs/>
          <w:sz w:val="28"/>
          <w:lang w:val="tr-TR"/>
        </w:rPr>
        <w:t xml:space="preserve">   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 as the main representative of economic globalization. Division of the world in terms </w:t>
      </w:r>
    </w:p>
    <w:p w:rsidR="00B23787" w:rsidRDefault="00B23787">
      <w:r>
        <w:t xml:space="preserve">     of “north” and “south”.  Different forms of reactions against globalization : Worldwide </w:t>
      </w:r>
    </w:p>
    <w:p w:rsidR="00B23787" w:rsidRDefault="00B23787">
      <w:r>
        <w:t xml:space="preserve">     protests organized by NGO’s ; resistance of certain “rouge states” (</w:t>
      </w:r>
      <w:smartTag w:uri="urn:schemas-microsoft-com:office:smarttags" w:element="country-region">
        <w:r>
          <w:t>Serbia</w:t>
        </w:r>
      </w:smartTag>
      <w:r>
        <w:t xml:space="preserve">, </w:t>
      </w:r>
      <w:smartTag w:uri="urn:schemas-microsoft-com:office:smarttags" w:element="country-region">
        <w:r>
          <w:t>Iraq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Iran</w:t>
          </w:r>
        </w:smartTag>
      </w:smartTag>
      <w:r>
        <w:t xml:space="preserve">, </w:t>
      </w:r>
    </w:p>
    <w:p w:rsidR="00B23787" w:rsidRDefault="00B23787">
      <w:r>
        <w:t xml:space="preserve">     </w:t>
      </w:r>
      <w:smartTag w:uri="urn:schemas-microsoft-com:office:smarttags" w:element="country-region">
        <w:r>
          <w:t>Syria</w:t>
        </w:r>
      </w:smartTag>
      <w:r>
        <w:t xml:space="preserve">, </w:t>
      </w:r>
      <w:smartTag w:uri="urn:schemas-microsoft-com:office:smarttags" w:element="country-region">
        <w:r>
          <w:t>Libya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North Korea</w:t>
          </w:r>
        </w:smartTag>
      </w:smartTag>
      <w:r>
        <w:t xml:space="preserve">) ; emergence of Islamic fundamentalist resistance, leading to </w:t>
      </w:r>
    </w:p>
    <w:p w:rsidR="00B23787" w:rsidRDefault="00B23787">
      <w:r>
        <w:t xml:space="preserve">     terrorist activities (Al-Qaeda). Retaliation of the </w:t>
      </w:r>
      <w:smartTag w:uri="urn:schemas-microsoft-com:office:smarttags" w:element="country-region">
        <w:r>
          <w:t>USA</w:t>
        </w:r>
      </w:smartTag>
      <w:r>
        <w:t xml:space="preserve"> against some of these  states (</w:t>
      </w:r>
      <w:smartTag w:uri="urn:schemas-microsoft-com:office:smarttags" w:element="place">
        <w:smartTag w:uri="urn:schemas-microsoft-com:office:smarttags" w:element="country-region">
          <w:r>
            <w:t>Serbia</w:t>
          </w:r>
        </w:smartTag>
      </w:smartTag>
      <w:r>
        <w:t xml:space="preserve"> </w:t>
      </w:r>
    </w:p>
    <w:p w:rsidR="00B23787" w:rsidRDefault="00B23787">
      <w:r>
        <w:t xml:space="preserve">     and </w:t>
      </w:r>
      <w:smartTag w:uri="urn:schemas-microsoft-com:office:smarttags" w:element="place">
        <w:smartTag w:uri="urn:schemas-microsoft-com:office:smarttags" w:element="country-region">
          <w:r>
            <w:t>Iraq</w:t>
          </w:r>
        </w:smartTag>
      </w:smartTag>
      <w:r>
        <w:t xml:space="preserve">) by military force. Nuclear armament of </w:t>
      </w:r>
      <w:smartTag w:uri="urn:schemas-microsoft-com:office:smarttags" w:element="country-region">
        <w:r>
          <w:t>North Korea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Iran</w:t>
          </w:r>
        </w:smartTag>
      </w:smartTag>
      <w:r>
        <w:t xml:space="preserve">.  Clash of EU and     </w:t>
      </w:r>
    </w:p>
    <w:p w:rsidR="00B23787" w:rsidRDefault="00B23787">
      <w:r>
        <w:t xml:space="preserve">     US interests during Iraqi War. Formation of the </w:t>
      </w:r>
      <w:smartTag w:uri="urn:schemas-microsoft-com:office:smarttags" w:element="City">
        <w:smartTag w:uri="urn:schemas-microsoft-com:office:smarttags" w:element="place">
          <w:r>
            <w:t>Shanghai</w:t>
          </w:r>
        </w:smartTag>
      </w:smartTag>
      <w:r>
        <w:t xml:space="preserve"> Cooperation Organization </w:t>
      </w:r>
    </w:p>
    <w:p w:rsidR="00F02E8B" w:rsidRDefault="00B23787" w:rsidP="00566D0A">
      <w:r>
        <w:t xml:space="preserve">     (Russia, China, and Central Asian countries) to resist US global domination.</w:t>
      </w:r>
      <w:r w:rsidR="00F02E8B">
        <w:t xml:space="preserve"> G-</w:t>
      </w:r>
      <w:r w:rsidR="00566D0A">
        <w:t xml:space="preserve">20 as a </w:t>
      </w:r>
    </w:p>
    <w:p w:rsidR="00B23787" w:rsidRPr="00F02E8B" w:rsidRDefault="00F02E8B" w:rsidP="00566D0A">
      <w:r>
        <w:t xml:space="preserve">     </w:t>
      </w:r>
      <w:r w:rsidR="00566D0A">
        <w:t>new political forum.</w:t>
      </w:r>
      <w:r w:rsidR="00B23787">
        <w:t xml:space="preserve">       </w:t>
      </w:r>
    </w:p>
    <w:p w:rsidR="00B23787" w:rsidRDefault="00B23787">
      <w:pPr>
        <w:rPr>
          <w:lang w:val="tr-TR"/>
        </w:rPr>
      </w:pPr>
    </w:p>
    <w:p w:rsidR="00B23787" w:rsidRDefault="00B23787">
      <w:pPr>
        <w:pStyle w:val="List"/>
        <w:spacing w:after="0"/>
        <w:rPr>
          <w:rFonts w:cs="Times New Roman"/>
          <w:i/>
          <w:iCs/>
          <w:lang w:val="tr-TR"/>
        </w:rPr>
      </w:pPr>
      <w:r>
        <w:rPr>
          <w:rFonts w:cs="Times New Roman"/>
          <w:lang w:val="tr-TR"/>
        </w:rPr>
        <w:t xml:space="preserve">     Andrew J.Bacevich : </w:t>
      </w:r>
      <w:r>
        <w:rPr>
          <w:rFonts w:cs="Times New Roman"/>
          <w:i/>
          <w:iCs/>
          <w:lang w:val="tr-TR"/>
        </w:rPr>
        <w:t xml:space="preserve">American Empire. The Realities and Consequences of U.S. </w:t>
      </w:r>
    </w:p>
    <w:p w:rsidR="00B23787" w:rsidRDefault="00B23787">
      <w:pPr>
        <w:pStyle w:val="List"/>
        <w:spacing w:after="0"/>
        <w:rPr>
          <w:lang w:val="tr-TR"/>
        </w:rPr>
      </w:pPr>
      <w:r>
        <w:rPr>
          <w:i/>
          <w:iCs/>
          <w:lang w:val="tr-TR"/>
        </w:rPr>
        <w:t xml:space="preserve">     Diplomacy </w:t>
      </w:r>
      <w:r>
        <w:rPr>
          <w:lang w:val="tr-TR"/>
        </w:rPr>
        <w:t>(Cambridge, MA: Harvard University Press, 2002), 225-244.</w:t>
      </w:r>
    </w:p>
    <w:p w:rsidR="00B23787" w:rsidRDefault="00B23787">
      <w:pPr>
        <w:pStyle w:val="List"/>
        <w:spacing w:after="0"/>
        <w:rPr>
          <w:lang w:val="tr-TR"/>
        </w:rPr>
      </w:pPr>
    </w:p>
    <w:p w:rsidR="00B23787" w:rsidRDefault="00B23787">
      <w:pPr>
        <w:pStyle w:val="List"/>
        <w:spacing w:after="0"/>
        <w:rPr>
          <w:lang w:val="tr-TR"/>
        </w:rPr>
      </w:pPr>
      <w:r>
        <w:rPr>
          <w:lang w:val="tr-TR"/>
        </w:rPr>
        <w:t xml:space="preserve">     Kenneth B. Moss : “Reasserting American Exceptionalism: Confronting the World. The 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National Security Strategy of the Bush Administration”, </w:t>
      </w:r>
      <w:r>
        <w:rPr>
          <w:i/>
          <w:iCs/>
          <w:lang w:val="tr-TR"/>
        </w:rPr>
        <w:t>International Politics and Society</w:t>
      </w:r>
    </w:p>
    <w:p w:rsidR="00B23787" w:rsidRDefault="00B23787">
      <w:pPr>
        <w:rPr>
          <w:lang w:val="tr-TR"/>
        </w:rPr>
      </w:pPr>
      <w:r>
        <w:rPr>
          <w:lang w:val="tr-TR"/>
        </w:rPr>
        <w:t xml:space="preserve">      (Friedrich-Ebert-Stiftung) 3 (2003), 135-155.</w:t>
      </w:r>
    </w:p>
    <w:p w:rsidR="00B23787" w:rsidRDefault="00B23787">
      <w:pPr>
        <w:rPr>
          <w:lang w:val="tr-TR"/>
        </w:rPr>
      </w:pPr>
    </w:p>
    <w:p w:rsidR="00B23787" w:rsidRDefault="00B23787">
      <w:pPr>
        <w:rPr>
          <w:i/>
          <w:iCs/>
          <w:lang w:val="tr-TR"/>
        </w:rPr>
      </w:pPr>
      <w:r>
        <w:rPr>
          <w:lang w:val="tr-TR"/>
        </w:rPr>
        <w:t xml:space="preserve">     Herbert Kitschelt : “Origins of International Terrorism in the Middle East”, </w:t>
      </w:r>
      <w:r>
        <w:rPr>
          <w:i/>
          <w:iCs/>
          <w:lang w:val="tr-TR"/>
        </w:rPr>
        <w:t xml:space="preserve">International </w:t>
      </w:r>
    </w:p>
    <w:p w:rsidR="00B23787" w:rsidRDefault="00B23787">
      <w:pPr>
        <w:rPr>
          <w:lang w:val="tr-TR"/>
        </w:rPr>
      </w:pPr>
      <w:r>
        <w:rPr>
          <w:i/>
          <w:iCs/>
          <w:lang w:val="tr-TR"/>
        </w:rPr>
        <w:t xml:space="preserve">     Politics and Society</w:t>
      </w:r>
      <w:r>
        <w:rPr>
          <w:lang w:val="tr-TR"/>
        </w:rPr>
        <w:t xml:space="preserve"> (Friedrich-Ebert-Stiftung) 1 (2004), 159-188.</w:t>
      </w:r>
    </w:p>
    <w:p w:rsidR="00B23787" w:rsidRDefault="00B23787">
      <w:pPr>
        <w:pStyle w:val="List"/>
        <w:spacing w:after="0"/>
        <w:rPr>
          <w:lang w:val="tr-TR"/>
        </w:rPr>
      </w:pPr>
    </w:p>
    <w:p w:rsidR="00E51C60" w:rsidRDefault="00E51C60">
      <w:pPr>
        <w:pStyle w:val="List"/>
        <w:spacing w:after="0"/>
        <w:rPr>
          <w:lang w:val="tr-TR"/>
        </w:rPr>
      </w:pPr>
    </w:p>
    <w:p w:rsidR="00E51C60" w:rsidRDefault="00E51C60">
      <w:pPr>
        <w:pStyle w:val="List"/>
        <w:spacing w:after="0"/>
        <w:rPr>
          <w:lang w:val="tr-TR"/>
        </w:rPr>
      </w:pPr>
    </w:p>
    <w:p w:rsidR="00E51C60" w:rsidRPr="00910F87" w:rsidRDefault="00E51C60" w:rsidP="00AA3198">
      <w:pPr>
        <w:pStyle w:val="Heading1"/>
        <w:jc w:val="center"/>
        <w:rPr>
          <w:sz w:val="28"/>
          <w:szCs w:val="28"/>
          <w:u w:val="single"/>
        </w:rPr>
      </w:pPr>
      <w:r w:rsidRPr="00910F87">
        <w:rPr>
          <w:sz w:val="28"/>
          <w:szCs w:val="28"/>
          <w:u w:val="single"/>
        </w:rPr>
        <w:t>APPENDIX</w:t>
      </w:r>
      <w:r w:rsidR="00AA3198" w:rsidRPr="00910F87">
        <w:rPr>
          <w:sz w:val="28"/>
          <w:szCs w:val="28"/>
          <w:u w:val="single"/>
        </w:rPr>
        <w:t xml:space="preserve">  I:    </w:t>
      </w:r>
      <w:r w:rsidRPr="00910F87">
        <w:rPr>
          <w:sz w:val="28"/>
          <w:szCs w:val="28"/>
          <w:u w:val="single"/>
        </w:rPr>
        <w:t>HIST 349 Paper Topics</w:t>
      </w:r>
    </w:p>
    <w:p w:rsidR="00E51C60" w:rsidRDefault="00E51C60" w:rsidP="00E51C60">
      <w:pPr>
        <w:rPr>
          <w:lang w:val="tr-TR"/>
        </w:rPr>
      </w:pPr>
    </w:p>
    <w:p w:rsidR="00FF1BDC" w:rsidRDefault="00FF1BDC" w:rsidP="00E51C60">
      <w:pPr>
        <w:rPr>
          <w:lang w:val="tr-TR"/>
        </w:rPr>
        <w:sectPr w:rsidR="00FF1BDC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lastRenderedPageBreak/>
        <w:t>1.)</w:t>
      </w:r>
      <w:r w:rsidR="005D0BB0">
        <w:rPr>
          <w:lang w:val="tr-TR"/>
        </w:rPr>
        <w:t xml:space="preserve"> </w:t>
      </w:r>
      <w:r>
        <w:rPr>
          <w:lang w:val="tr-TR"/>
        </w:rPr>
        <w:t>The Cold War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t>2.)</w:t>
      </w:r>
      <w:r w:rsidR="005D0BB0">
        <w:rPr>
          <w:lang w:val="tr-TR"/>
        </w:rPr>
        <w:t xml:space="preserve"> </w:t>
      </w:r>
      <w:r>
        <w:rPr>
          <w:lang w:val="tr-TR"/>
        </w:rPr>
        <w:t>The Greek Civil War (1946-1949)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t>3.)</w:t>
      </w:r>
      <w:r w:rsidR="005D0BB0">
        <w:rPr>
          <w:lang w:val="tr-TR"/>
        </w:rPr>
        <w:t xml:space="preserve"> </w:t>
      </w:r>
      <w:r>
        <w:rPr>
          <w:lang w:val="tr-TR"/>
        </w:rPr>
        <w:t>The Berlin blockade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t>4.)</w:t>
      </w:r>
      <w:r w:rsidR="005D0BB0">
        <w:rPr>
          <w:lang w:val="tr-TR"/>
        </w:rPr>
        <w:t xml:space="preserve"> </w:t>
      </w:r>
      <w:r>
        <w:rPr>
          <w:lang w:val="tr-TR"/>
        </w:rPr>
        <w:t>The Truman Doctrine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lastRenderedPageBreak/>
        <w:t>5.)</w:t>
      </w:r>
      <w:r w:rsidR="005D0BB0">
        <w:rPr>
          <w:lang w:val="tr-TR"/>
        </w:rPr>
        <w:t xml:space="preserve"> </w:t>
      </w:r>
      <w:r>
        <w:rPr>
          <w:lang w:val="tr-TR"/>
        </w:rPr>
        <w:t>Marshall-Plan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t>6.)</w:t>
      </w:r>
      <w:r w:rsidR="005D0BB0">
        <w:rPr>
          <w:lang w:val="tr-TR"/>
        </w:rPr>
        <w:t xml:space="preserve"> </w:t>
      </w:r>
      <w:r>
        <w:rPr>
          <w:lang w:val="tr-TR"/>
        </w:rPr>
        <w:t xml:space="preserve">Stalin’s policies toward other Socialist  </w:t>
      </w:r>
    </w:p>
    <w:p w:rsidR="00E51C60" w:rsidRDefault="00E51C60" w:rsidP="00E51C60">
      <w:pPr>
        <w:rPr>
          <w:lang w:val="tr-TR"/>
        </w:rPr>
      </w:pPr>
      <w:r>
        <w:rPr>
          <w:lang w:val="tr-TR"/>
        </w:rPr>
        <w:t xml:space="preserve">     states (Eastern Europe, Yugoslavia, </w:t>
      </w:r>
    </w:p>
    <w:p w:rsidR="00E51C60" w:rsidRDefault="00E51C60" w:rsidP="00E51C60">
      <w:pPr>
        <w:rPr>
          <w:lang w:val="tr-TR"/>
        </w:rPr>
      </w:pPr>
      <w:r>
        <w:rPr>
          <w:lang w:val="tr-TR"/>
        </w:rPr>
        <w:t xml:space="preserve">     China, North Korea)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t>7.)</w:t>
      </w:r>
      <w:r w:rsidR="005D0BB0">
        <w:rPr>
          <w:lang w:val="tr-TR"/>
        </w:rPr>
        <w:t xml:space="preserve"> </w:t>
      </w:r>
      <w:r>
        <w:rPr>
          <w:lang w:val="tr-TR"/>
        </w:rPr>
        <w:t>The Korean War (1950-1953)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lastRenderedPageBreak/>
        <w:t>8.)</w:t>
      </w:r>
      <w:r w:rsidR="005D0BB0">
        <w:rPr>
          <w:lang w:val="tr-TR"/>
        </w:rPr>
        <w:t xml:space="preserve"> </w:t>
      </w:r>
      <w:r>
        <w:rPr>
          <w:lang w:val="tr-TR"/>
        </w:rPr>
        <w:t>The formation of the NATO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t>9.)</w:t>
      </w:r>
      <w:r w:rsidR="005D0BB0">
        <w:rPr>
          <w:lang w:val="tr-TR"/>
        </w:rPr>
        <w:t xml:space="preserve"> </w:t>
      </w:r>
      <w:r>
        <w:rPr>
          <w:lang w:val="tr-TR"/>
        </w:rPr>
        <w:t>The formation of the Warsaw Pact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t>10.)</w:t>
      </w:r>
      <w:r w:rsidR="005D0BB0">
        <w:rPr>
          <w:lang w:val="tr-TR"/>
        </w:rPr>
        <w:t xml:space="preserve"> </w:t>
      </w:r>
      <w:r>
        <w:rPr>
          <w:lang w:val="tr-TR"/>
        </w:rPr>
        <w:t xml:space="preserve">The emergence of European Common </w:t>
      </w:r>
    </w:p>
    <w:p w:rsidR="00E51C60" w:rsidRDefault="00E51C60" w:rsidP="00E51C60">
      <w:pPr>
        <w:rPr>
          <w:lang w:val="tr-TR"/>
        </w:rPr>
      </w:pPr>
      <w:r>
        <w:rPr>
          <w:lang w:val="tr-TR"/>
        </w:rPr>
        <w:t xml:space="preserve">       Market (European Coal and Steel </w:t>
      </w:r>
    </w:p>
    <w:p w:rsidR="00E51C60" w:rsidRDefault="00E51C60" w:rsidP="00E51C60">
      <w:pPr>
        <w:rPr>
          <w:lang w:val="tr-TR"/>
        </w:rPr>
      </w:pPr>
      <w:r>
        <w:rPr>
          <w:lang w:val="tr-TR"/>
        </w:rPr>
        <w:t xml:space="preserve">       Community)</w:t>
      </w:r>
    </w:p>
    <w:p w:rsidR="00E51C60" w:rsidRDefault="00E51C60" w:rsidP="00E51C60">
      <w:pPr>
        <w:rPr>
          <w:lang w:val="tr-TR"/>
        </w:rPr>
      </w:pPr>
    </w:p>
    <w:p w:rsidR="00E51C60" w:rsidRDefault="00E51C60" w:rsidP="00E51C60">
      <w:pPr>
        <w:rPr>
          <w:lang w:val="tr-TR"/>
        </w:rPr>
      </w:pPr>
      <w:r>
        <w:rPr>
          <w:lang w:val="tr-TR"/>
        </w:rPr>
        <w:t>11.)</w:t>
      </w:r>
      <w:r w:rsidR="005D0BB0">
        <w:rPr>
          <w:lang w:val="tr-TR"/>
        </w:rPr>
        <w:t xml:space="preserve"> </w:t>
      </w:r>
      <w:r>
        <w:rPr>
          <w:lang w:val="tr-TR"/>
        </w:rPr>
        <w:t xml:space="preserve">The Soviet policy of “peaceful </w:t>
      </w:r>
    </w:p>
    <w:p w:rsidR="00E51C60" w:rsidRDefault="00E51C60" w:rsidP="00E51C60">
      <w:pPr>
        <w:rPr>
          <w:lang w:val="tr-TR"/>
        </w:rPr>
      </w:pPr>
      <w:r>
        <w:rPr>
          <w:lang w:val="tr-TR"/>
        </w:rPr>
        <w:t xml:space="preserve">       coexistence”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>12.)</w:t>
      </w:r>
      <w:r w:rsidR="005D0BB0">
        <w:rPr>
          <w:lang w:val="tr-TR"/>
        </w:rPr>
        <w:t xml:space="preserve"> </w:t>
      </w:r>
      <w:r w:rsidR="00E51C60">
        <w:rPr>
          <w:lang w:val="tr-TR"/>
        </w:rPr>
        <w:t>The policies of John Foster Dulles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>13.)</w:t>
      </w:r>
      <w:r w:rsidR="005D0BB0">
        <w:rPr>
          <w:lang w:val="tr-TR"/>
        </w:rPr>
        <w:t xml:space="preserve"> </w:t>
      </w:r>
      <w:r w:rsidR="00E51C60">
        <w:rPr>
          <w:lang w:val="tr-TR"/>
        </w:rPr>
        <w:t xml:space="preserve">The peacekeeping activities of the UN 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>14.)</w:t>
      </w:r>
      <w:r w:rsidR="005D0BB0">
        <w:rPr>
          <w:lang w:val="tr-TR"/>
        </w:rPr>
        <w:t xml:space="preserve"> </w:t>
      </w:r>
      <w:r w:rsidR="00E51C60">
        <w:rPr>
          <w:lang w:val="tr-TR"/>
        </w:rPr>
        <w:t xml:space="preserve">Activities of UN Secretary-General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</w:t>
      </w:r>
      <w:r w:rsidR="005D0BB0">
        <w:rPr>
          <w:lang w:val="tr-TR"/>
        </w:rPr>
        <w:t xml:space="preserve"> </w:t>
      </w:r>
      <w:r w:rsidR="00E51C60">
        <w:rPr>
          <w:lang w:val="tr-TR"/>
        </w:rPr>
        <w:t>Dag Hammarskjöld</w:t>
      </w:r>
    </w:p>
    <w:p w:rsidR="00E51C60" w:rsidRDefault="00E51C60" w:rsidP="00E51C60">
      <w:pPr>
        <w:rPr>
          <w:lang w:val="tr-TR"/>
        </w:rPr>
      </w:pPr>
    </w:p>
    <w:p w:rsidR="00AA3198" w:rsidRDefault="00AA3198" w:rsidP="00E51C60">
      <w:pPr>
        <w:rPr>
          <w:lang w:val="tr-TR"/>
        </w:rPr>
      </w:pPr>
    </w:p>
    <w:p w:rsidR="00AA3198" w:rsidRDefault="00AA3198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>15.)</w:t>
      </w:r>
      <w:r w:rsidR="005D0BB0">
        <w:rPr>
          <w:lang w:val="tr-TR"/>
        </w:rPr>
        <w:t xml:space="preserve"> </w:t>
      </w:r>
      <w:r w:rsidR="00E51C60">
        <w:rPr>
          <w:lang w:val="tr-TR"/>
        </w:rPr>
        <w:t xml:space="preserve">The emergence of the Non-Alignment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movement (1955-1975)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>16.)</w:t>
      </w:r>
      <w:r w:rsidR="005D0BB0">
        <w:rPr>
          <w:lang w:val="tr-TR"/>
        </w:rPr>
        <w:t xml:space="preserve"> </w:t>
      </w:r>
      <w:r w:rsidR="00E51C60">
        <w:rPr>
          <w:lang w:val="tr-TR"/>
        </w:rPr>
        <w:t xml:space="preserve">The British Commonwealth as an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5D0BB0">
        <w:rPr>
          <w:lang w:val="tr-TR"/>
        </w:rPr>
        <w:t xml:space="preserve"> </w:t>
      </w:r>
      <w:r w:rsidR="00E51C60">
        <w:rPr>
          <w:lang w:val="tr-TR"/>
        </w:rPr>
        <w:t>international institution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 xml:space="preserve">17.) </w:t>
      </w:r>
      <w:r w:rsidR="00E51C60">
        <w:rPr>
          <w:lang w:val="tr-TR"/>
        </w:rPr>
        <w:t xml:space="preserve">International problems in Africa </w:t>
      </w:r>
    </w:p>
    <w:p w:rsidR="001F193C" w:rsidRDefault="001F193C" w:rsidP="00E51C60">
      <w:pPr>
        <w:rPr>
          <w:lang w:val="tr-TR"/>
        </w:rPr>
      </w:pPr>
      <w:r>
        <w:rPr>
          <w:lang w:val="tr-TR"/>
        </w:rPr>
        <w:t xml:space="preserve">        </w:t>
      </w:r>
      <w:r w:rsidR="00E51C60">
        <w:rPr>
          <w:lang w:val="tr-TR"/>
        </w:rPr>
        <w:t xml:space="preserve">related to the process of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 </w:t>
      </w:r>
      <w:r w:rsidR="00E51C60">
        <w:rPr>
          <w:lang w:val="tr-TR"/>
        </w:rPr>
        <w:t>decolonization (1947-1975)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18.) </w:t>
      </w:r>
      <w:r w:rsidR="00E51C60">
        <w:rPr>
          <w:lang w:val="tr-TR"/>
        </w:rPr>
        <w:t>The Palestinian question (1918-1967)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19.) </w:t>
      </w:r>
      <w:r w:rsidR="00E51C60">
        <w:rPr>
          <w:lang w:val="tr-TR"/>
        </w:rPr>
        <w:t>The Palestinian question (1967-2007)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20.) </w:t>
      </w:r>
      <w:r w:rsidR="00E51C60">
        <w:rPr>
          <w:lang w:val="tr-TR"/>
        </w:rPr>
        <w:t>The Suez crisis (1956)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21.) </w:t>
      </w:r>
      <w:r w:rsidR="00E51C60">
        <w:rPr>
          <w:lang w:val="tr-TR"/>
        </w:rPr>
        <w:t xml:space="preserve">The Lebanon crisis </w:t>
      </w:r>
      <w:r>
        <w:rPr>
          <w:lang w:val="tr-TR"/>
        </w:rPr>
        <w:t>of 1958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 xml:space="preserve">22.) </w:t>
      </w:r>
      <w:r w:rsidR="00E51C60">
        <w:rPr>
          <w:lang w:val="tr-TR"/>
        </w:rPr>
        <w:t>The Baghdad-Pact</w:t>
      </w:r>
      <w:r>
        <w:rPr>
          <w:lang w:val="tr-TR"/>
        </w:rPr>
        <w:t xml:space="preserve">: Its foundation and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 heritage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23.) </w:t>
      </w:r>
      <w:r w:rsidR="00E51C60">
        <w:rPr>
          <w:lang w:val="tr-TR"/>
        </w:rPr>
        <w:t>The Arab-Israeli Conflict (1948-1979)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 xml:space="preserve">24.) </w:t>
      </w:r>
      <w:r w:rsidR="00E51C60">
        <w:rPr>
          <w:lang w:val="tr-TR"/>
        </w:rPr>
        <w:t xml:space="preserve">Arab Nationalism and the Arab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League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 xml:space="preserve">25.) </w:t>
      </w:r>
      <w:r w:rsidR="00E51C60">
        <w:rPr>
          <w:lang w:val="tr-TR"/>
        </w:rPr>
        <w:t xml:space="preserve">The Experiment of the United Arab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Republic (1958-1961)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 xml:space="preserve">26.) </w:t>
      </w:r>
      <w:r w:rsidR="00E51C60">
        <w:rPr>
          <w:lang w:val="tr-TR"/>
        </w:rPr>
        <w:t xml:space="preserve">Policies of Gamal Abdel Nasser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lastRenderedPageBreak/>
        <w:t xml:space="preserve">        </w:t>
      </w:r>
      <w:r w:rsidR="00E51C60">
        <w:rPr>
          <w:lang w:val="tr-TR"/>
        </w:rPr>
        <w:t>(1952-1970)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27.) </w:t>
      </w:r>
      <w:r w:rsidR="00E51C60">
        <w:rPr>
          <w:lang w:val="tr-TR"/>
        </w:rPr>
        <w:t>The Congo-Crisis (1960)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 xml:space="preserve">28.) </w:t>
      </w:r>
      <w:r w:rsidR="00E51C60">
        <w:rPr>
          <w:lang w:val="tr-TR"/>
        </w:rPr>
        <w:t>Nigerian Civil War (Biafra War)</w:t>
      </w:r>
      <w:r>
        <w:rPr>
          <w:lang w:val="tr-TR"/>
        </w:rPr>
        <w:t xml:space="preserve">: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Causes and outcome</w:t>
      </w:r>
      <w:r w:rsidR="00E51C60">
        <w:rPr>
          <w:lang w:val="tr-TR"/>
        </w:rPr>
        <w:t xml:space="preserve"> (1960s)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29.) </w:t>
      </w:r>
      <w:r w:rsidR="00E51C60">
        <w:rPr>
          <w:lang w:val="tr-TR"/>
        </w:rPr>
        <w:t>The Cuban missile crisis (1962)</w:t>
      </w:r>
    </w:p>
    <w:p w:rsidR="00E51C60" w:rsidRDefault="00E51C60" w:rsidP="00E51C60">
      <w:pPr>
        <w:rPr>
          <w:lang w:val="tr-TR"/>
        </w:rPr>
      </w:pP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30.) </w:t>
      </w:r>
      <w:r w:rsidR="00E51C60">
        <w:rPr>
          <w:lang w:val="tr-TR"/>
        </w:rPr>
        <w:t>France and Algeria (1954-1962)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>31.) International p</w:t>
      </w:r>
      <w:r w:rsidR="00E51C60">
        <w:rPr>
          <w:lang w:val="tr-TR"/>
        </w:rPr>
        <w:t xml:space="preserve">olicies of </w:t>
      </w:r>
      <w:r>
        <w:rPr>
          <w:lang w:val="tr-TR"/>
        </w:rPr>
        <w:t>Charles d</w:t>
      </w:r>
      <w:r w:rsidR="00E51C60">
        <w:rPr>
          <w:lang w:val="tr-TR"/>
        </w:rPr>
        <w:t xml:space="preserve">e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Gaulle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>32.) International p</w:t>
      </w:r>
      <w:r w:rsidR="00E51C60">
        <w:rPr>
          <w:lang w:val="tr-TR"/>
        </w:rPr>
        <w:t xml:space="preserve">olicies of </w:t>
      </w:r>
      <w:r>
        <w:rPr>
          <w:lang w:val="tr-TR"/>
        </w:rPr>
        <w:t xml:space="preserve">Nikita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 </w:t>
      </w:r>
      <w:r w:rsidR="00E51C60">
        <w:rPr>
          <w:lang w:val="tr-TR"/>
        </w:rPr>
        <w:t>Khrushchev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33.) </w:t>
      </w:r>
      <w:r w:rsidR="00E51C60">
        <w:rPr>
          <w:lang w:val="tr-TR"/>
        </w:rPr>
        <w:t>War in Vietnam (1964-1975)</w:t>
      </w:r>
    </w:p>
    <w:p w:rsidR="00E51C60" w:rsidRDefault="00E51C60" w:rsidP="00E51C60">
      <w:pPr>
        <w:rPr>
          <w:lang w:val="tr-TR"/>
        </w:rPr>
      </w:pPr>
    </w:p>
    <w:p w:rsidR="001F193C" w:rsidRDefault="001F193C" w:rsidP="00E51C60">
      <w:pPr>
        <w:rPr>
          <w:lang w:val="tr-TR"/>
        </w:rPr>
      </w:pPr>
      <w:r>
        <w:rPr>
          <w:lang w:val="tr-TR"/>
        </w:rPr>
        <w:t xml:space="preserve">34.) </w:t>
      </w:r>
      <w:r w:rsidR="00E51C60">
        <w:rPr>
          <w:lang w:val="tr-TR"/>
        </w:rPr>
        <w:t xml:space="preserve">Conflict between the USSR and China </w:t>
      </w:r>
    </w:p>
    <w:p w:rsidR="00E51C60" w:rsidRDefault="001F193C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(1960s)</w:t>
      </w:r>
    </w:p>
    <w:p w:rsidR="00E51C60" w:rsidRDefault="00E51C60" w:rsidP="00E51C60">
      <w:pPr>
        <w:rPr>
          <w:lang w:val="tr-TR"/>
        </w:rPr>
      </w:pPr>
    </w:p>
    <w:p w:rsidR="004F52D0" w:rsidRDefault="004F52D0" w:rsidP="00E51C60">
      <w:pPr>
        <w:rPr>
          <w:lang w:val="tr-TR"/>
        </w:rPr>
      </w:pPr>
      <w:r>
        <w:rPr>
          <w:lang w:val="tr-TR"/>
        </w:rPr>
        <w:t xml:space="preserve">35.) </w:t>
      </w:r>
      <w:r w:rsidR="00E51C60">
        <w:rPr>
          <w:lang w:val="tr-TR"/>
        </w:rPr>
        <w:t xml:space="preserve">The relationship between China and </w:t>
      </w:r>
    </w:p>
    <w:p w:rsidR="00E51C60" w:rsidRDefault="004F52D0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Albania (1960-1990)</w:t>
      </w:r>
    </w:p>
    <w:p w:rsidR="00E51C60" w:rsidRDefault="00E51C60" w:rsidP="00E51C60">
      <w:pPr>
        <w:rPr>
          <w:lang w:val="tr-TR"/>
        </w:rPr>
      </w:pPr>
    </w:p>
    <w:p w:rsidR="00E51C60" w:rsidRDefault="004F52D0" w:rsidP="00E51C60">
      <w:pPr>
        <w:rPr>
          <w:lang w:val="tr-TR"/>
        </w:rPr>
      </w:pPr>
      <w:r>
        <w:rPr>
          <w:lang w:val="tr-TR"/>
        </w:rPr>
        <w:t xml:space="preserve">36.) The </w:t>
      </w:r>
      <w:r w:rsidR="00E51C60">
        <w:rPr>
          <w:lang w:val="tr-TR"/>
        </w:rPr>
        <w:t>Indo-Chinese Conflict (1960)</w:t>
      </w:r>
    </w:p>
    <w:p w:rsidR="00E51C60" w:rsidRDefault="00E51C60" w:rsidP="00E51C60">
      <w:pPr>
        <w:rPr>
          <w:lang w:val="tr-TR"/>
        </w:rPr>
      </w:pPr>
    </w:p>
    <w:p w:rsidR="00E51C60" w:rsidRDefault="004F52D0" w:rsidP="00E51C60">
      <w:pPr>
        <w:rPr>
          <w:lang w:val="tr-TR"/>
        </w:rPr>
      </w:pPr>
      <w:r>
        <w:rPr>
          <w:lang w:val="tr-TR"/>
        </w:rPr>
        <w:t xml:space="preserve">37.) </w:t>
      </w:r>
      <w:r w:rsidR="00E51C60">
        <w:rPr>
          <w:lang w:val="tr-TR"/>
        </w:rPr>
        <w:t>Indo-Pakistani Conflicts (1947-2004)</w:t>
      </w:r>
    </w:p>
    <w:p w:rsidR="00E51C60" w:rsidRDefault="00E51C60" w:rsidP="00E51C60">
      <w:pPr>
        <w:rPr>
          <w:lang w:val="tr-TR"/>
        </w:rPr>
      </w:pPr>
    </w:p>
    <w:p w:rsidR="00E51C60" w:rsidRDefault="004F52D0" w:rsidP="00E51C60">
      <w:pPr>
        <w:rPr>
          <w:lang w:val="tr-TR"/>
        </w:rPr>
      </w:pPr>
      <w:r>
        <w:rPr>
          <w:lang w:val="tr-TR"/>
        </w:rPr>
        <w:t xml:space="preserve">38.) </w:t>
      </w:r>
      <w:r w:rsidR="00E51C60">
        <w:rPr>
          <w:lang w:val="tr-TR"/>
        </w:rPr>
        <w:t>India’s international policies</w:t>
      </w:r>
    </w:p>
    <w:p w:rsidR="00E51C60" w:rsidRDefault="00E51C60" w:rsidP="00E51C60">
      <w:pPr>
        <w:rPr>
          <w:lang w:val="tr-TR"/>
        </w:rPr>
      </w:pPr>
    </w:p>
    <w:p w:rsidR="00E51C60" w:rsidRDefault="004F52D0" w:rsidP="00E51C60">
      <w:pPr>
        <w:rPr>
          <w:lang w:val="tr-TR"/>
        </w:rPr>
      </w:pPr>
      <w:r>
        <w:rPr>
          <w:lang w:val="tr-TR"/>
        </w:rPr>
        <w:t xml:space="preserve">39.) </w:t>
      </w:r>
      <w:r w:rsidR="00E51C60">
        <w:rPr>
          <w:lang w:val="tr-TR"/>
        </w:rPr>
        <w:t>The policies of Jawaharlal Nehru</w:t>
      </w:r>
    </w:p>
    <w:p w:rsidR="00E51C60" w:rsidRDefault="00E51C60" w:rsidP="00E51C60">
      <w:pPr>
        <w:rPr>
          <w:lang w:val="tr-TR"/>
        </w:rPr>
      </w:pPr>
    </w:p>
    <w:p w:rsidR="00E51C60" w:rsidRDefault="005D0BB0" w:rsidP="00E51C60">
      <w:pPr>
        <w:rPr>
          <w:lang w:val="tr-TR"/>
        </w:rPr>
      </w:pPr>
      <w:r>
        <w:rPr>
          <w:lang w:val="tr-TR"/>
        </w:rPr>
        <w:t xml:space="preserve">40.) </w:t>
      </w:r>
      <w:r w:rsidR="00E51C60">
        <w:rPr>
          <w:lang w:val="tr-TR"/>
        </w:rPr>
        <w:t>Pakistan’s international policies</w:t>
      </w:r>
    </w:p>
    <w:p w:rsidR="00E51C60" w:rsidRDefault="00E51C60" w:rsidP="00E51C60">
      <w:pPr>
        <w:rPr>
          <w:lang w:val="tr-TR"/>
        </w:rPr>
      </w:pPr>
    </w:p>
    <w:p w:rsidR="00AB4C66" w:rsidRDefault="00AB4C66" w:rsidP="00E51C60">
      <w:pPr>
        <w:rPr>
          <w:lang w:val="tr-TR"/>
        </w:rPr>
      </w:pPr>
      <w:r>
        <w:rPr>
          <w:lang w:val="tr-TR"/>
        </w:rPr>
        <w:t xml:space="preserve">41.) </w:t>
      </w:r>
      <w:r w:rsidR="00E51C60">
        <w:rPr>
          <w:lang w:val="tr-TR"/>
        </w:rPr>
        <w:t xml:space="preserve">Finland’s neutrality </w:t>
      </w:r>
      <w:r>
        <w:rPr>
          <w:lang w:val="tr-TR"/>
        </w:rPr>
        <w:t xml:space="preserve">or   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“Finlandization” </w:t>
      </w:r>
      <w:r w:rsidR="00E51C60">
        <w:rPr>
          <w:lang w:val="tr-TR"/>
        </w:rPr>
        <w:t>(1960s and 1970s)</w:t>
      </w:r>
    </w:p>
    <w:p w:rsidR="00E51C60" w:rsidRDefault="00E51C60" w:rsidP="00E51C60">
      <w:pPr>
        <w:rPr>
          <w:lang w:val="tr-TR"/>
        </w:rPr>
      </w:pPr>
    </w:p>
    <w:p w:rsidR="00AB4C66" w:rsidRDefault="00AB4C66" w:rsidP="00E51C60">
      <w:pPr>
        <w:rPr>
          <w:lang w:val="tr-TR"/>
        </w:rPr>
      </w:pPr>
      <w:r>
        <w:rPr>
          <w:lang w:val="tr-TR"/>
        </w:rPr>
        <w:t xml:space="preserve">42.) </w:t>
      </w:r>
      <w:r w:rsidR="00E51C60">
        <w:rPr>
          <w:lang w:val="tr-TR"/>
        </w:rPr>
        <w:t>Iran’s policies during the Pahlavi-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Regime</w:t>
      </w:r>
      <w:r>
        <w:rPr>
          <w:lang w:val="tr-TR"/>
        </w:rPr>
        <w:t xml:space="preserve"> </w:t>
      </w:r>
      <w:r w:rsidR="00E51C60">
        <w:rPr>
          <w:lang w:val="tr-TR"/>
        </w:rPr>
        <w:t>(1945-1979)</w:t>
      </w:r>
    </w:p>
    <w:p w:rsidR="00E51C60" w:rsidRDefault="00E51C60" w:rsidP="00E51C60">
      <w:pPr>
        <w:rPr>
          <w:lang w:val="tr-TR"/>
        </w:rPr>
      </w:pP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43.) </w:t>
      </w:r>
      <w:r w:rsidR="00E51C60">
        <w:rPr>
          <w:lang w:val="tr-TR"/>
        </w:rPr>
        <w:t>Iraqi-Iranian relations (1958-1990)</w:t>
      </w:r>
    </w:p>
    <w:p w:rsidR="00E51C60" w:rsidRDefault="00E51C60" w:rsidP="00E51C60">
      <w:pPr>
        <w:rPr>
          <w:lang w:val="tr-TR"/>
        </w:rPr>
      </w:pPr>
    </w:p>
    <w:p w:rsidR="00AB4C66" w:rsidRDefault="00AB4C66" w:rsidP="00E51C60">
      <w:pPr>
        <w:rPr>
          <w:lang w:val="tr-TR"/>
        </w:rPr>
      </w:pPr>
      <w:r>
        <w:rPr>
          <w:lang w:val="tr-TR"/>
        </w:rPr>
        <w:t xml:space="preserve">44.) </w:t>
      </w:r>
      <w:r w:rsidR="00E51C60">
        <w:rPr>
          <w:lang w:val="tr-TR"/>
        </w:rPr>
        <w:t xml:space="preserve">Iran’s Policies during the Islamic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Republic</w:t>
      </w:r>
      <w:r>
        <w:rPr>
          <w:lang w:val="tr-TR"/>
        </w:rPr>
        <w:t xml:space="preserve"> </w:t>
      </w:r>
      <w:r w:rsidR="00E51C60">
        <w:rPr>
          <w:lang w:val="tr-TR"/>
        </w:rPr>
        <w:t>(1979-2007)</w:t>
      </w:r>
    </w:p>
    <w:p w:rsidR="00E51C60" w:rsidRDefault="00E51C60" w:rsidP="00E51C60">
      <w:pPr>
        <w:rPr>
          <w:lang w:val="tr-TR"/>
        </w:rPr>
      </w:pPr>
    </w:p>
    <w:p w:rsidR="00AB4C66" w:rsidRDefault="00AB4C66" w:rsidP="00E51C60">
      <w:pPr>
        <w:rPr>
          <w:lang w:val="tr-TR"/>
        </w:rPr>
      </w:pPr>
      <w:r>
        <w:rPr>
          <w:lang w:val="tr-TR"/>
        </w:rPr>
        <w:t xml:space="preserve">45.) </w:t>
      </w:r>
      <w:r w:rsidR="00E51C60">
        <w:rPr>
          <w:lang w:val="tr-TR"/>
        </w:rPr>
        <w:t xml:space="preserve">The Invasion of Afghanistan and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Afghan War (1979-1989)</w:t>
      </w:r>
    </w:p>
    <w:p w:rsidR="00315653" w:rsidRDefault="00315653" w:rsidP="00E51C60">
      <w:pPr>
        <w:rPr>
          <w:lang w:val="tr-TR"/>
        </w:rPr>
      </w:pPr>
    </w:p>
    <w:p w:rsidR="00315653" w:rsidRDefault="00315653" w:rsidP="00E51C60">
      <w:pPr>
        <w:rPr>
          <w:lang w:val="tr-TR"/>
        </w:rPr>
      </w:pPr>
      <w:r>
        <w:rPr>
          <w:lang w:val="tr-TR"/>
        </w:rPr>
        <w:t>46.) Israeli Foreign Policy (1948-2007)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lastRenderedPageBreak/>
        <w:t>47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Ost-Politik of Willy Brandt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(1968-1974)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48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Brezhnev-Doctrine 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49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SALT-Agreements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50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Global policies to limit nuclear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 </w:t>
      </w:r>
      <w:r w:rsidR="00E51C60">
        <w:rPr>
          <w:lang w:val="tr-TR"/>
        </w:rPr>
        <w:t>weapons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51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Policies of Egypt under Anwar as-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Sadat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52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Policies of Yaser Arafat for the </w:t>
      </w:r>
    </w:p>
    <w:p w:rsidR="00AB4C66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 xml:space="preserve">international recognition of the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Palestinian q</w:t>
      </w:r>
      <w:r w:rsidR="00523475">
        <w:rPr>
          <w:lang w:val="tr-TR"/>
        </w:rPr>
        <w:t>uestion (1967-2004</w:t>
      </w:r>
      <w:r w:rsidR="00E51C60">
        <w:rPr>
          <w:lang w:val="tr-TR"/>
        </w:rPr>
        <w:t>)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53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Pol</w:t>
      </w:r>
      <w:r>
        <w:rPr>
          <w:lang w:val="tr-TR"/>
        </w:rPr>
        <w:t>icies of Saudi Arabia (1945-2007</w:t>
      </w:r>
      <w:r w:rsidR="00E51C60">
        <w:rPr>
          <w:lang w:val="tr-TR"/>
        </w:rPr>
        <w:t>)</w:t>
      </w:r>
    </w:p>
    <w:p w:rsidR="00E51C60" w:rsidRDefault="00523475" w:rsidP="00E51C60">
      <w:pPr>
        <w:rPr>
          <w:lang w:val="tr-TR"/>
        </w:rPr>
      </w:pPr>
      <w:r>
        <w:rPr>
          <w:lang w:val="tr-TR"/>
        </w:rPr>
        <w:t>54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The Second Gulf War (1990-1991)</w:t>
      </w:r>
    </w:p>
    <w:p w:rsidR="00523475" w:rsidRDefault="00523475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55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unification of Germany 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56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The disintegration of Czechoslovakia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57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The disintegration of the USSR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58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Commonwealth of Independent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States (CIS) and Russia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59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GUAM (Georgia, Ukraine,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Azerbaijan, Moldova)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60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Shanghai Cooperation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Organization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lastRenderedPageBreak/>
        <w:t>61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“Color Revolutions” or “Flower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Revolutions” and its effects on Eurasia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62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Russian foreign policy since 1991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63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The Disintegration of Yugoslavia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64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Greece and Macedonia (1990s)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65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EU and the conflict of Bosnia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66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EU and the conflict of  Kosovo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67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USA, Bosnia, and Dayton-Agreement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68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The expansion of the EU after 1990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69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Islamic Conference as an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 </w:t>
      </w:r>
      <w:r w:rsidR="00E51C60">
        <w:rPr>
          <w:lang w:val="tr-TR"/>
        </w:rPr>
        <w:t>international organization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70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The issue of “failed states”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71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Terrorism as a tool of international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 </w:t>
      </w:r>
      <w:r w:rsidR="00E51C60">
        <w:rPr>
          <w:lang w:val="tr-TR"/>
        </w:rPr>
        <w:t>politics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72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US foreign policy following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September 11th, 2001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73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The Third Gulf War (2003)</w:t>
      </w:r>
    </w:p>
    <w:p w:rsidR="00E51C60" w:rsidRDefault="00E51C60" w:rsidP="00E51C60">
      <w:pPr>
        <w:rPr>
          <w:lang w:val="tr-TR"/>
        </w:rPr>
      </w:pPr>
    </w:p>
    <w:p w:rsidR="00E51C60" w:rsidRDefault="00523475" w:rsidP="00E51C60">
      <w:pPr>
        <w:rPr>
          <w:lang w:val="tr-TR"/>
        </w:rPr>
      </w:pPr>
      <w:r>
        <w:rPr>
          <w:lang w:val="tr-TR"/>
        </w:rPr>
        <w:t>74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>The USA and the “rouge states”</w:t>
      </w:r>
    </w:p>
    <w:p w:rsidR="00E51C60" w:rsidRDefault="00E51C60" w:rsidP="00E51C60">
      <w:pPr>
        <w:rPr>
          <w:lang w:val="tr-TR"/>
        </w:rPr>
      </w:pPr>
    </w:p>
    <w:p w:rsidR="00AB4C66" w:rsidRDefault="00523475" w:rsidP="00E51C60">
      <w:pPr>
        <w:rPr>
          <w:lang w:val="tr-TR"/>
        </w:rPr>
      </w:pPr>
      <w:r>
        <w:rPr>
          <w:lang w:val="tr-TR"/>
        </w:rPr>
        <w:t>75</w:t>
      </w:r>
      <w:r w:rsidR="00AB4C66">
        <w:rPr>
          <w:lang w:val="tr-TR"/>
        </w:rPr>
        <w:t xml:space="preserve">.) </w:t>
      </w:r>
      <w:r w:rsidR="00E51C60">
        <w:rPr>
          <w:lang w:val="tr-TR"/>
        </w:rPr>
        <w:t xml:space="preserve">The “Clash of Civilizations” as an </w:t>
      </w:r>
    </w:p>
    <w:p w:rsidR="00E51C60" w:rsidRDefault="00AB4C66" w:rsidP="00E51C60">
      <w:pPr>
        <w:rPr>
          <w:lang w:val="tr-TR"/>
        </w:rPr>
      </w:pPr>
      <w:r>
        <w:rPr>
          <w:lang w:val="tr-TR"/>
        </w:rPr>
        <w:t xml:space="preserve">       </w:t>
      </w:r>
      <w:r w:rsidR="00E51C60">
        <w:rPr>
          <w:lang w:val="tr-TR"/>
        </w:rPr>
        <w:t>international issue</w:t>
      </w:r>
    </w:p>
    <w:p w:rsidR="00E51C60" w:rsidRDefault="00E51C60">
      <w:pPr>
        <w:pStyle w:val="List"/>
        <w:spacing w:after="0"/>
        <w:rPr>
          <w:lang w:val="tr-TR"/>
        </w:rPr>
      </w:pPr>
    </w:p>
    <w:p w:rsidR="00D60D19" w:rsidRDefault="00D60D19" w:rsidP="00D60D19">
      <w:pPr>
        <w:rPr>
          <w:b/>
          <w:sz w:val="28"/>
          <w:szCs w:val="28"/>
          <w:u w:val="single"/>
        </w:rPr>
        <w:sectPr w:rsidR="00D60D19" w:rsidSect="00E51C60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</w:p>
    <w:p w:rsidR="00D60D19" w:rsidRDefault="00D60D19" w:rsidP="00D60D19">
      <w:pPr>
        <w:rPr>
          <w:b/>
          <w:sz w:val="28"/>
          <w:szCs w:val="28"/>
          <w:u w:val="single"/>
        </w:rPr>
      </w:pPr>
    </w:p>
    <w:p w:rsidR="00D60D19" w:rsidRDefault="00D60D19" w:rsidP="00D60D19">
      <w:pPr>
        <w:rPr>
          <w:b/>
          <w:sz w:val="28"/>
          <w:szCs w:val="28"/>
          <w:u w:val="single"/>
        </w:rPr>
      </w:pPr>
    </w:p>
    <w:p w:rsidR="00D60D19" w:rsidRDefault="00D60D19" w:rsidP="00D60D19">
      <w:pPr>
        <w:rPr>
          <w:b/>
          <w:sz w:val="28"/>
          <w:szCs w:val="28"/>
          <w:u w:val="single"/>
        </w:rPr>
      </w:pPr>
    </w:p>
    <w:p w:rsidR="00D60D19" w:rsidRPr="009E5065" w:rsidRDefault="00910F87" w:rsidP="00D60D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APPENDIX II:  </w:t>
      </w:r>
      <w:r w:rsidR="00D60D19" w:rsidRPr="009E5065">
        <w:rPr>
          <w:b/>
          <w:sz w:val="28"/>
          <w:szCs w:val="28"/>
          <w:u w:val="single"/>
        </w:rPr>
        <w:t>Rules for Paper-Writing</w:t>
      </w:r>
    </w:p>
    <w:p w:rsidR="00D60D19" w:rsidRDefault="00D60D19" w:rsidP="00D60D19"/>
    <w:p w:rsidR="00D60D19" w:rsidRDefault="00D60D19" w:rsidP="00D60D19"/>
    <w:p w:rsidR="00D60D19" w:rsidRDefault="00D60D19" w:rsidP="00D60D19">
      <w:r>
        <w:t>1.)Select only one topic.</w:t>
      </w:r>
      <w:r>
        <w:br/>
      </w:r>
    </w:p>
    <w:p w:rsidR="00D60D19" w:rsidRDefault="00D60D19" w:rsidP="00D60D19">
      <w:r>
        <w:t xml:space="preserve">2.)Please inform me about the topic selection as soon as possible. </w:t>
      </w:r>
      <w:r>
        <w:br/>
      </w:r>
      <w:r>
        <w:br/>
        <w:t xml:space="preserve">3.)The paper text should be double-spaced and the font-size should be 12 Times New Roman. The paper is expected to be approx. 15 pages long. </w:t>
      </w:r>
      <w:r>
        <w:br/>
      </w:r>
      <w:r>
        <w:br/>
        <w:t xml:space="preserve">4.)The Introduction part has to describe the paper topic and its importance for diplomatic history. </w:t>
      </w:r>
      <w:r>
        <w:br/>
      </w:r>
      <w:r>
        <w:lastRenderedPageBreak/>
        <w:br/>
        <w:t xml:space="preserve">5.)The main part of the paper ought to describe, discuss, and analyze  the main issues related to the paper topic. While doing this, please take historical chronology into consideration. </w:t>
      </w:r>
    </w:p>
    <w:p w:rsidR="00D60D19" w:rsidRDefault="00D60D19" w:rsidP="00D60D19"/>
    <w:p w:rsidR="00D60D19" w:rsidRPr="009E5065" w:rsidRDefault="00D60D19" w:rsidP="00D60D19">
      <w:pPr>
        <w:rPr>
          <w:sz w:val="28"/>
          <w:szCs w:val="28"/>
        </w:rPr>
      </w:pPr>
      <w:r>
        <w:t xml:space="preserve">6.)Insert subject headlines within the paper text.  </w:t>
      </w:r>
      <w:r>
        <w:br/>
      </w:r>
      <w:r>
        <w:br/>
      </w:r>
      <w:r w:rsidRPr="009E5065">
        <w:rPr>
          <w:b/>
          <w:i/>
          <w:sz w:val="28"/>
          <w:szCs w:val="28"/>
          <w:u w:val="single"/>
        </w:rPr>
        <w:t>7.)Please develop your own independent opinion concerning the topic and include it to the conclusion part.</w:t>
      </w:r>
      <w:r w:rsidRPr="009E5065">
        <w:rPr>
          <w:sz w:val="28"/>
          <w:szCs w:val="28"/>
        </w:rPr>
        <w:t xml:space="preserve"> </w:t>
      </w:r>
      <w:r w:rsidRPr="009E5065">
        <w:rPr>
          <w:sz w:val="28"/>
          <w:szCs w:val="28"/>
        </w:rPr>
        <w:br/>
      </w:r>
    </w:p>
    <w:p w:rsidR="00D60D19" w:rsidRPr="009E5065" w:rsidRDefault="00D60D19" w:rsidP="00D60D19">
      <w:pPr>
        <w:rPr>
          <w:b/>
          <w:i/>
          <w:sz w:val="28"/>
          <w:szCs w:val="28"/>
          <w:u w:val="single"/>
        </w:rPr>
      </w:pPr>
      <w:r w:rsidRPr="009E5065">
        <w:rPr>
          <w:b/>
          <w:i/>
          <w:sz w:val="28"/>
          <w:szCs w:val="28"/>
          <w:u w:val="single"/>
        </w:rPr>
        <w:t xml:space="preserve">8.)Do not be shy about your English. There may be some problems with the formulation of English wording, but this is not crucial; what really counts is your own research and your own opinion. </w:t>
      </w:r>
    </w:p>
    <w:p w:rsidR="00D60D19" w:rsidRPr="009E5065" w:rsidRDefault="00D60D19" w:rsidP="00D60D19">
      <w:pPr>
        <w:rPr>
          <w:b/>
          <w:i/>
          <w:sz w:val="28"/>
          <w:szCs w:val="28"/>
          <w:u w:val="single"/>
        </w:rPr>
      </w:pPr>
      <w:r w:rsidRPr="009E5065">
        <w:rPr>
          <w:sz w:val="28"/>
          <w:szCs w:val="28"/>
        </w:rPr>
        <w:br/>
      </w:r>
      <w:r w:rsidRPr="009E5065">
        <w:rPr>
          <w:b/>
          <w:i/>
          <w:sz w:val="28"/>
          <w:szCs w:val="28"/>
          <w:u w:val="single"/>
        </w:rPr>
        <w:t>9.)Be careful to indicate your source references following each text paragraph. Any lack of source references can result in the reduction of your paper grade.</w:t>
      </w:r>
      <w:r w:rsidRPr="009E5065">
        <w:rPr>
          <w:b/>
          <w:bCs/>
          <w:i/>
          <w:sz w:val="28"/>
          <w:szCs w:val="28"/>
          <w:u w:val="single"/>
        </w:rPr>
        <w:t xml:space="preserve"> </w:t>
      </w:r>
      <w:r w:rsidRPr="009E5065">
        <w:rPr>
          <w:b/>
          <w:i/>
          <w:sz w:val="28"/>
          <w:szCs w:val="28"/>
          <w:u w:val="single"/>
        </w:rPr>
        <w:br/>
      </w:r>
    </w:p>
    <w:p w:rsidR="00D60D19" w:rsidRPr="009E5065" w:rsidRDefault="00D60D19" w:rsidP="00D60D19">
      <w:pPr>
        <w:rPr>
          <w:b/>
          <w:i/>
          <w:sz w:val="28"/>
          <w:szCs w:val="28"/>
          <w:u w:val="single"/>
        </w:rPr>
      </w:pPr>
      <w:r w:rsidRPr="009E5065">
        <w:rPr>
          <w:b/>
          <w:i/>
          <w:sz w:val="28"/>
          <w:szCs w:val="28"/>
          <w:u w:val="single"/>
        </w:rPr>
        <w:t xml:space="preserve">10.)Be extremely careful while indicating place names or dates. For ex. do not write </w:t>
      </w:r>
      <w:r w:rsidR="00392819">
        <w:rPr>
          <w:b/>
          <w:i/>
          <w:sz w:val="28"/>
          <w:szCs w:val="28"/>
          <w:u w:val="single"/>
        </w:rPr>
        <w:t>“</w:t>
      </w:r>
      <w:r w:rsidRPr="009E5065">
        <w:rPr>
          <w:b/>
          <w:i/>
          <w:sz w:val="28"/>
          <w:szCs w:val="28"/>
          <w:u w:val="single"/>
        </w:rPr>
        <w:t>1850</w:t>
      </w:r>
      <w:r w:rsidR="00392819">
        <w:rPr>
          <w:b/>
          <w:i/>
          <w:sz w:val="28"/>
          <w:szCs w:val="28"/>
          <w:u w:val="single"/>
        </w:rPr>
        <w:t xml:space="preserve">” </w:t>
      </w:r>
      <w:r w:rsidRPr="009E5065">
        <w:rPr>
          <w:b/>
          <w:i/>
          <w:sz w:val="28"/>
          <w:szCs w:val="28"/>
          <w:u w:val="single"/>
        </w:rPr>
        <w:t xml:space="preserve"> instead of </w:t>
      </w:r>
      <w:r w:rsidR="00392819">
        <w:rPr>
          <w:b/>
          <w:i/>
          <w:sz w:val="28"/>
          <w:szCs w:val="28"/>
          <w:u w:val="single"/>
        </w:rPr>
        <w:t xml:space="preserve"> “</w:t>
      </w:r>
      <w:r w:rsidRPr="009E5065">
        <w:rPr>
          <w:b/>
          <w:i/>
          <w:sz w:val="28"/>
          <w:szCs w:val="28"/>
          <w:u w:val="single"/>
        </w:rPr>
        <w:t>1950,</w:t>
      </w:r>
      <w:r w:rsidR="00392819">
        <w:rPr>
          <w:b/>
          <w:i/>
          <w:sz w:val="28"/>
          <w:szCs w:val="28"/>
          <w:u w:val="single"/>
        </w:rPr>
        <w:t xml:space="preserve">” </w:t>
      </w:r>
      <w:r w:rsidRPr="009E5065">
        <w:rPr>
          <w:b/>
          <w:i/>
          <w:sz w:val="28"/>
          <w:szCs w:val="28"/>
          <w:u w:val="single"/>
        </w:rPr>
        <w:t xml:space="preserve"> do not write </w:t>
      </w:r>
      <w:r w:rsidR="00392819">
        <w:rPr>
          <w:b/>
          <w:i/>
          <w:sz w:val="28"/>
          <w:szCs w:val="28"/>
          <w:u w:val="single"/>
        </w:rPr>
        <w:t>“</w:t>
      </w:r>
      <w:proofErr w:type="spellStart"/>
      <w:r w:rsidRPr="009E5065">
        <w:rPr>
          <w:b/>
          <w:i/>
          <w:sz w:val="28"/>
          <w:szCs w:val="28"/>
          <w:u w:val="single"/>
        </w:rPr>
        <w:t>Genova</w:t>
      </w:r>
      <w:proofErr w:type="spellEnd"/>
      <w:r w:rsidR="00392819">
        <w:rPr>
          <w:b/>
          <w:i/>
          <w:sz w:val="28"/>
          <w:szCs w:val="28"/>
          <w:u w:val="single"/>
        </w:rPr>
        <w:t xml:space="preserve">” </w:t>
      </w:r>
      <w:r w:rsidRPr="009E5065">
        <w:rPr>
          <w:b/>
          <w:i/>
          <w:sz w:val="28"/>
          <w:szCs w:val="28"/>
          <w:u w:val="single"/>
        </w:rPr>
        <w:t xml:space="preserve"> instead of</w:t>
      </w:r>
      <w:r w:rsidR="00392819">
        <w:rPr>
          <w:b/>
          <w:i/>
          <w:sz w:val="28"/>
          <w:szCs w:val="28"/>
          <w:u w:val="single"/>
        </w:rPr>
        <w:t xml:space="preserve"> </w:t>
      </w:r>
      <w:r w:rsidRPr="009E5065">
        <w:rPr>
          <w:b/>
          <w:i/>
          <w:sz w:val="28"/>
          <w:szCs w:val="28"/>
          <w:u w:val="single"/>
        </w:rPr>
        <w:t xml:space="preserve"> </w:t>
      </w:r>
      <w:r w:rsidR="00392819">
        <w:rPr>
          <w:b/>
          <w:i/>
          <w:sz w:val="28"/>
          <w:szCs w:val="28"/>
          <w:u w:val="single"/>
        </w:rPr>
        <w:t>“</w:t>
      </w:r>
      <w:r w:rsidRPr="009E5065">
        <w:rPr>
          <w:b/>
          <w:i/>
          <w:sz w:val="28"/>
          <w:szCs w:val="28"/>
          <w:u w:val="single"/>
        </w:rPr>
        <w:t>Geneva,</w:t>
      </w:r>
      <w:r w:rsidR="00392819">
        <w:rPr>
          <w:b/>
          <w:i/>
          <w:sz w:val="28"/>
          <w:szCs w:val="28"/>
          <w:u w:val="single"/>
        </w:rPr>
        <w:t xml:space="preserve">” </w:t>
      </w:r>
      <w:r w:rsidRPr="009E5065">
        <w:rPr>
          <w:b/>
          <w:i/>
          <w:sz w:val="28"/>
          <w:szCs w:val="28"/>
          <w:u w:val="single"/>
        </w:rPr>
        <w:t xml:space="preserve"> or </w:t>
      </w:r>
      <w:r w:rsidR="00392819">
        <w:rPr>
          <w:b/>
          <w:i/>
          <w:sz w:val="28"/>
          <w:szCs w:val="28"/>
          <w:u w:val="single"/>
        </w:rPr>
        <w:t xml:space="preserve"> “</w:t>
      </w:r>
      <w:r w:rsidRPr="009E5065">
        <w:rPr>
          <w:b/>
          <w:i/>
          <w:sz w:val="28"/>
          <w:szCs w:val="28"/>
          <w:u w:val="single"/>
        </w:rPr>
        <w:t>Australia</w:t>
      </w:r>
      <w:r w:rsidR="00392819">
        <w:rPr>
          <w:b/>
          <w:i/>
          <w:sz w:val="28"/>
          <w:szCs w:val="28"/>
          <w:u w:val="single"/>
        </w:rPr>
        <w:t xml:space="preserve">” </w:t>
      </w:r>
      <w:r w:rsidRPr="009E5065">
        <w:rPr>
          <w:b/>
          <w:i/>
          <w:sz w:val="28"/>
          <w:szCs w:val="28"/>
          <w:u w:val="single"/>
        </w:rPr>
        <w:t xml:space="preserve"> instead of </w:t>
      </w:r>
      <w:r w:rsidR="00392819">
        <w:rPr>
          <w:b/>
          <w:i/>
          <w:sz w:val="28"/>
          <w:szCs w:val="28"/>
          <w:u w:val="single"/>
        </w:rPr>
        <w:t xml:space="preserve"> “</w:t>
      </w:r>
      <w:r w:rsidRPr="009E5065">
        <w:rPr>
          <w:b/>
          <w:i/>
          <w:sz w:val="28"/>
          <w:szCs w:val="28"/>
          <w:u w:val="single"/>
        </w:rPr>
        <w:t>Austria.</w:t>
      </w:r>
      <w:r w:rsidR="00392819">
        <w:rPr>
          <w:b/>
          <w:i/>
          <w:sz w:val="28"/>
          <w:szCs w:val="28"/>
          <w:u w:val="single"/>
        </w:rPr>
        <w:t>”</w:t>
      </w:r>
    </w:p>
    <w:p w:rsidR="00D60D19" w:rsidRPr="009E5065" w:rsidRDefault="00D60D19" w:rsidP="00D60D19">
      <w:pPr>
        <w:rPr>
          <w:b/>
          <w:i/>
          <w:sz w:val="28"/>
          <w:szCs w:val="28"/>
          <w:u w:val="single"/>
        </w:rPr>
      </w:pPr>
    </w:p>
    <w:p w:rsidR="00D60D19" w:rsidRPr="009E5065" w:rsidRDefault="00D60D19" w:rsidP="00D60D19">
      <w:pPr>
        <w:rPr>
          <w:b/>
          <w:i/>
          <w:sz w:val="28"/>
          <w:szCs w:val="28"/>
          <w:u w:val="single"/>
        </w:rPr>
      </w:pPr>
      <w:r w:rsidRPr="009E5065">
        <w:rPr>
          <w:b/>
          <w:i/>
          <w:sz w:val="28"/>
          <w:szCs w:val="28"/>
          <w:u w:val="single"/>
        </w:rPr>
        <w:t xml:space="preserve">11.)Please insert a bibliography at the end of your paper. The bibliography should include the sources you have consulted. </w:t>
      </w:r>
    </w:p>
    <w:p w:rsidR="00D60D19" w:rsidRDefault="00D60D19" w:rsidP="00D60D19">
      <w:r>
        <w:br/>
        <w:t xml:space="preserve">12.)Evade the usage of value-loaded terms such as “good”, “hate”, “dark”, “bad”, “vicious”, “treacherous”, “barbaric”, “despotic”, “imperialistic”, “evil”, “heroic” etc.  </w:t>
      </w:r>
    </w:p>
    <w:p w:rsidR="00D60D19" w:rsidRDefault="00D60D19" w:rsidP="00D60D19">
      <w:r>
        <w:br/>
        <w:t xml:space="preserve">13.)If you insist to paraphrase an original sentence or text part, then put them as an independent but single-spaced paragraph. The font-size should be 10.  </w:t>
      </w:r>
    </w:p>
    <w:p w:rsidR="00D60D19" w:rsidRPr="009E5065" w:rsidRDefault="00D60D19" w:rsidP="00D60D19">
      <w:pPr>
        <w:rPr>
          <w:b/>
          <w:i/>
          <w:sz w:val="28"/>
          <w:szCs w:val="28"/>
          <w:u w:val="single"/>
        </w:rPr>
      </w:pPr>
      <w:r>
        <w:br/>
      </w:r>
      <w:r w:rsidRPr="009E5065">
        <w:rPr>
          <w:b/>
          <w:i/>
          <w:sz w:val="28"/>
          <w:szCs w:val="28"/>
          <w:u w:val="single"/>
        </w:rPr>
        <w:t>14.)It is forbidden to copy-paste texts from web sources or printed sources, except for text parts to be paraphrased. In the case of a detection of a copy-paste case, 100 % of your paper grade will be wiped out.</w:t>
      </w:r>
    </w:p>
    <w:p w:rsidR="00D60D19" w:rsidRDefault="00D60D19" w:rsidP="00D60D19">
      <w:r w:rsidRPr="009E5065">
        <w:rPr>
          <w:sz w:val="28"/>
          <w:szCs w:val="28"/>
        </w:rPr>
        <w:br/>
      </w:r>
      <w:r>
        <w:t xml:space="preserve">15.)Please use at least four sources (articles, books or web sources) for your paper. </w:t>
      </w:r>
      <w:r>
        <w:br/>
      </w:r>
    </w:p>
    <w:p w:rsidR="00D60D19" w:rsidRPr="00D60D19" w:rsidRDefault="00D60D19">
      <w:pPr>
        <w:pStyle w:val="List"/>
        <w:spacing w:after="0"/>
      </w:pPr>
    </w:p>
    <w:sectPr w:rsidR="00D60D19" w:rsidRPr="00D60D19" w:rsidSect="00D60D19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C1" w:rsidRDefault="00A418C1">
      <w:r>
        <w:separator/>
      </w:r>
    </w:p>
  </w:endnote>
  <w:endnote w:type="continuationSeparator" w:id="0">
    <w:p w:rsidR="00A418C1" w:rsidRDefault="00A4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C8" w:rsidRDefault="000953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7D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DC8" w:rsidRDefault="003E7D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C8" w:rsidRDefault="000953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7D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642">
      <w:rPr>
        <w:rStyle w:val="PageNumber"/>
        <w:noProof/>
      </w:rPr>
      <w:t>4</w:t>
    </w:r>
    <w:r>
      <w:rPr>
        <w:rStyle w:val="PageNumber"/>
      </w:rPr>
      <w:fldChar w:fldCharType="end"/>
    </w:r>
  </w:p>
  <w:p w:rsidR="003E7DC8" w:rsidRDefault="003E7D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C1" w:rsidRDefault="00A418C1">
      <w:r>
        <w:separator/>
      </w:r>
    </w:p>
  </w:footnote>
  <w:footnote w:type="continuationSeparator" w:id="0">
    <w:p w:rsidR="00A418C1" w:rsidRDefault="00A4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DD0"/>
    <w:multiLevelType w:val="hybridMultilevel"/>
    <w:tmpl w:val="CAB4F844"/>
    <w:lvl w:ilvl="0" w:tplc="B49C76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78E0"/>
    <w:rsid w:val="00006A34"/>
    <w:rsid w:val="00012391"/>
    <w:rsid w:val="000462A9"/>
    <w:rsid w:val="00095347"/>
    <w:rsid w:val="000974C3"/>
    <w:rsid w:val="00183131"/>
    <w:rsid w:val="001F193C"/>
    <w:rsid w:val="0022698E"/>
    <w:rsid w:val="002304E5"/>
    <w:rsid w:val="002D3034"/>
    <w:rsid w:val="002D3E1B"/>
    <w:rsid w:val="002E6642"/>
    <w:rsid w:val="002F11B4"/>
    <w:rsid w:val="00315653"/>
    <w:rsid w:val="0038777A"/>
    <w:rsid w:val="00392819"/>
    <w:rsid w:val="003B4C5C"/>
    <w:rsid w:val="003E2957"/>
    <w:rsid w:val="003E7DC8"/>
    <w:rsid w:val="00423649"/>
    <w:rsid w:val="004346A6"/>
    <w:rsid w:val="00443A43"/>
    <w:rsid w:val="00477E72"/>
    <w:rsid w:val="004F52D0"/>
    <w:rsid w:val="0052197C"/>
    <w:rsid w:val="00523475"/>
    <w:rsid w:val="00524CB4"/>
    <w:rsid w:val="00566D0A"/>
    <w:rsid w:val="00570EE5"/>
    <w:rsid w:val="00594137"/>
    <w:rsid w:val="005D0BB0"/>
    <w:rsid w:val="005F79C6"/>
    <w:rsid w:val="006878E0"/>
    <w:rsid w:val="00693EA3"/>
    <w:rsid w:val="006A3187"/>
    <w:rsid w:val="006B13CE"/>
    <w:rsid w:val="006F2AC3"/>
    <w:rsid w:val="006F7B03"/>
    <w:rsid w:val="0071711C"/>
    <w:rsid w:val="00764321"/>
    <w:rsid w:val="00781ED6"/>
    <w:rsid w:val="007D2433"/>
    <w:rsid w:val="0086086E"/>
    <w:rsid w:val="00880F85"/>
    <w:rsid w:val="00894F59"/>
    <w:rsid w:val="00910F87"/>
    <w:rsid w:val="009D2B48"/>
    <w:rsid w:val="00A418C1"/>
    <w:rsid w:val="00A4788C"/>
    <w:rsid w:val="00A7218F"/>
    <w:rsid w:val="00AA3198"/>
    <w:rsid w:val="00AB4C66"/>
    <w:rsid w:val="00B03D71"/>
    <w:rsid w:val="00B11B51"/>
    <w:rsid w:val="00B13716"/>
    <w:rsid w:val="00B23787"/>
    <w:rsid w:val="00BB48A8"/>
    <w:rsid w:val="00BF0374"/>
    <w:rsid w:val="00C33332"/>
    <w:rsid w:val="00C86A1D"/>
    <w:rsid w:val="00CD1905"/>
    <w:rsid w:val="00D005B1"/>
    <w:rsid w:val="00D00DA3"/>
    <w:rsid w:val="00D05979"/>
    <w:rsid w:val="00D5415D"/>
    <w:rsid w:val="00D60D19"/>
    <w:rsid w:val="00D74079"/>
    <w:rsid w:val="00D92077"/>
    <w:rsid w:val="00DC53A1"/>
    <w:rsid w:val="00DC7A16"/>
    <w:rsid w:val="00E446FE"/>
    <w:rsid w:val="00E51C60"/>
    <w:rsid w:val="00E961B0"/>
    <w:rsid w:val="00EA31EB"/>
    <w:rsid w:val="00EB73AA"/>
    <w:rsid w:val="00ED236C"/>
    <w:rsid w:val="00F02E8B"/>
    <w:rsid w:val="00F075C8"/>
    <w:rsid w:val="00F567C6"/>
    <w:rsid w:val="00FF0ABA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4E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51C60"/>
    <w:pPr>
      <w:keepNext/>
      <w:suppressAutoHyphens w:val="0"/>
      <w:outlineLvl w:val="0"/>
    </w:pPr>
    <w:rPr>
      <w:b/>
      <w:bCs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2304E5"/>
  </w:style>
  <w:style w:type="character" w:styleId="Strong">
    <w:name w:val="Strong"/>
    <w:basedOn w:val="WW-DefaultParagraphFont"/>
    <w:qFormat/>
    <w:rsid w:val="002304E5"/>
    <w:rPr>
      <w:b/>
      <w:bCs/>
    </w:rPr>
  </w:style>
  <w:style w:type="character" w:styleId="Hyperlink">
    <w:name w:val="Hyperlink"/>
    <w:basedOn w:val="WW-DefaultParagraphFont"/>
    <w:rsid w:val="002304E5"/>
    <w:rPr>
      <w:color w:val="0000FF"/>
      <w:u w:val="single"/>
    </w:rPr>
  </w:style>
  <w:style w:type="paragraph" w:styleId="BodyText">
    <w:name w:val="Body Text"/>
    <w:basedOn w:val="Normal"/>
    <w:rsid w:val="002304E5"/>
    <w:pPr>
      <w:spacing w:after="120"/>
    </w:pPr>
  </w:style>
  <w:style w:type="paragraph" w:styleId="List">
    <w:name w:val="List"/>
    <w:basedOn w:val="BodyText"/>
    <w:rsid w:val="002304E5"/>
    <w:rPr>
      <w:rFonts w:cs="Tahoma"/>
    </w:rPr>
  </w:style>
  <w:style w:type="paragraph" w:styleId="Caption">
    <w:name w:val="caption"/>
    <w:basedOn w:val="Normal"/>
    <w:qFormat/>
    <w:rsid w:val="002304E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2304E5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2304E5"/>
    <w:pPr>
      <w:ind w:left="360"/>
    </w:pPr>
  </w:style>
  <w:style w:type="paragraph" w:customStyle="1" w:styleId="WW-BodyTextIndent2">
    <w:name w:val="WW-Body Text Indent 2"/>
    <w:basedOn w:val="Normal"/>
    <w:rsid w:val="002304E5"/>
    <w:pPr>
      <w:ind w:left="360"/>
    </w:pPr>
    <w:rPr>
      <w:b/>
      <w:bCs/>
      <w:sz w:val="28"/>
      <w:lang w:val="tr-TR"/>
    </w:rPr>
  </w:style>
  <w:style w:type="paragraph" w:styleId="BodyText2">
    <w:name w:val="Body Text 2"/>
    <w:basedOn w:val="Normal"/>
    <w:rsid w:val="002304E5"/>
    <w:pPr>
      <w:jc w:val="both"/>
    </w:pPr>
    <w:rPr>
      <w:lang w:val="tr-TR"/>
    </w:rPr>
  </w:style>
  <w:style w:type="paragraph" w:styleId="BodyText3">
    <w:name w:val="Body Text 3"/>
    <w:basedOn w:val="Normal"/>
    <w:rsid w:val="002304E5"/>
    <w:rPr>
      <w:b/>
      <w:bCs/>
      <w:sz w:val="28"/>
      <w:lang w:val="tr-TR"/>
    </w:rPr>
  </w:style>
  <w:style w:type="paragraph" w:styleId="Footer">
    <w:name w:val="footer"/>
    <w:basedOn w:val="Normal"/>
    <w:rsid w:val="002304E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304E5"/>
  </w:style>
  <w:style w:type="character" w:customStyle="1" w:styleId="Heading1Char">
    <w:name w:val="Heading 1 Char"/>
    <w:basedOn w:val="DefaultParagraphFont"/>
    <w:link w:val="Heading1"/>
    <w:rsid w:val="00E51C60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mel@sabanci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3388-87C4-4C87-A129-7C1E8E0D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Sabanci University</Company>
  <LinksUpToDate>false</LinksUpToDate>
  <CharactersWithSpaces>21471</CharactersWithSpaces>
  <SharedDoc>false</SharedDoc>
  <HLinks>
    <vt:vector size="6" baseType="variant"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mailto:somel@sabanciuniv.edu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somel</dc:creator>
  <cp:lastModifiedBy>Selcuk Aksin Somel</cp:lastModifiedBy>
  <cp:revision>7</cp:revision>
  <cp:lastPrinted>2005-01-16T21:40:00Z</cp:lastPrinted>
  <dcterms:created xsi:type="dcterms:W3CDTF">2021-02-17T09:06:00Z</dcterms:created>
  <dcterms:modified xsi:type="dcterms:W3CDTF">2021-02-17T11:18:00Z</dcterms:modified>
</cp:coreProperties>
</file>